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>
      <w:bookmarkStart w:id="0" w:name="_GoBack"/>
      <w:bookmarkEnd w:id="0"/>
    </w:p>
    <w:p w:rsidR="00E6142D" w:rsidRPr="00F02A0A" w:rsidRDefault="00E6142D" w:rsidP="00E6142D">
      <w:pPr>
        <w:rPr>
          <w:b/>
          <w:sz w:val="22"/>
          <w:szCs w:val="22"/>
        </w:rPr>
      </w:pPr>
      <w:r w:rsidRPr="00F02A0A">
        <w:rPr>
          <w:b/>
          <w:sz w:val="22"/>
          <w:szCs w:val="22"/>
        </w:rPr>
        <w:t>ÖZELLİKLERİ</w:t>
      </w:r>
    </w:p>
    <w:p w:rsidR="00E6142D" w:rsidRPr="00F02A0A" w:rsidRDefault="00E6142D" w:rsidP="00E6142D">
      <w:pPr>
        <w:rPr>
          <w:sz w:val="22"/>
          <w:szCs w:val="22"/>
        </w:rPr>
      </w:pPr>
    </w:p>
    <w:p w:rsidR="00A66FA5" w:rsidRPr="00F02A0A" w:rsidRDefault="00E6142D" w:rsidP="002A3D0D">
      <w:pPr>
        <w:rPr>
          <w:sz w:val="22"/>
          <w:szCs w:val="22"/>
        </w:rPr>
      </w:pPr>
      <w:r w:rsidRPr="00F02A0A">
        <w:rPr>
          <w:sz w:val="22"/>
          <w:szCs w:val="22"/>
        </w:rPr>
        <w:t xml:space="preserve">Fırat Üniversitesi Veteriner Fakültesi </w:t>
      </w:r>
      <w:r w:rsidR="00A66FA5" w:rsidRPr="00F02A0A">
        <w:rPr>
          <w:sz w:val="22"/>
          <w:szCs w:val="22"/>
        </w:rPr>
        <w:t>İdari Personeli</w:t>
      </w:r>
      <w:r w:rsidRPr="00F02A0A">
        <w:rPr>
          <w:sz w:val="22"/>
          <w:szCs w:val="22"/>
        </w:rPr>
        <w:t xml:space="preserve"> olarak </w:t>
      </w:r>
      <w:r w:rsidR="002A3D0D" w:rsidRPr="00F02A0A">
        <w:rPr>
          <w:sz w:val="22"/>
          <w:szCs w:val="22"/>
        </w:rPr>
        <w:t>657 sayılı Devlet Memurları Kanununa göre atanmış olmak. Bilgisayar ve büro makinelerini kullanabilmek.</w:t>
      </w:r>
    </w:p>
    <w:p w:rsidR="002A3D0D" w:rsidRPr="00F02A0A" w:rsidRDefault="002A3D0D" w:rsidP="00E6142D">
      <w:pPr>
        <w:rPr>
          <w:b/>
          <w:sz w:val="22"/>
          <w:szCs w:val="22"/>
        </w:rPr>
      </w:pPr>
    </w:p>
    <w:p w:rsidR="00E6142D" w:rsidRPr="00F02A0A" w:rsidRDefault="00E6142D" w:rsidP="00E6142D">
      <w:pPr>
        <w:rPr>
          <w:b/>
          <w:sz w:val="22"/>
          <w:szCs w:val="22"/>
        </w:rPr>
      </w:pPr>
      <w:r w:rsidRPr="00F02A0A">
        <w:rPr>
          <w:b/>
          <w:sz w:val="22"/>
          <w:szCs w:val="22"/>
        </w:rPr>
        <w:t>GÖREVLERİ</w:t>
      </w:r>
    </w:p>
    <w:p w:rsidR="00E6142D" w:rsidRPr="00F02A0A" w:rsidRDefault="00E6142D" w:rsidP="00E6142D">
      <w:pPr>
        <w:rPr>
          <w:sz w:val="22"/>
          <w:szCs w:val="22"/>
        </w:rPr>
      </w:pPr>
    </w:p>
    <w:p w:rsidR="00F02A0A" w:rsidRPr="00F02A0A" w:rsidRDefault="00F02A0A" w:rsidP="0035559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1- </w:t>
      </w:r>
      <w:r w:rsidRPr="00F02A0A">
        <w:rPr>
          <w:rFonts w:eastAsia="Calibri"/>
          <w:color w:val="000000"/>
          <w:sz w:val="24"/>
          <w:szCs w:val="24"/>
          <w:lang w:eastAsia="en-US"/>
        </w:rPr>
        <w:t xml:space="preserve">Gelen yazı ve faksların kontrol edilmesi ve birim içi sevki. </w:t>
      </w:r>
    </w:p>
    <w:p w:rsidR="00F02A0A" w:rsidRPr="00F02A0A" w:rsidRDefault="00F02A0A" w:rsidP="0035559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2- Dekan tarafında verilen (davetiye, duyuru, tebrik </w:t>
      </w:r>
      <w:proofErr w:type="spellStart"/>
      <w:r w:rsidRPr="00F02A0A">
        <w:rPr>
          <w:rFonts w:eastAsia="Calibri"/>
          <w:bCs/>
          <w:color w:val="000000"/>
          <w:sz w:val="24"/>
          <w:szCs w:val="24"/>
          <w:lang w:eastAsia="en-US"/>
        </w:rPr>
        <w:t>v.s</w:t>
      </w:r>
      <w:proofErr w:type="spellEnd"/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.) maillerin atılması. </w:t>
      </w:r>
    </w:p>
    <w:p w:rsidR="00F02A0A" w:rsidRPr="00F02A0A" w:rsidRDefault="00F02A0A" w:rsidP="0035559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3- Dekanlıkça istenen telefonların bağlantı işlemleri. </w:t>
      </w:r>
    </w:p>
    <w:p w:rsidR="00F02A0A" w:rsidRPr="00F02A0A" w:rsidRDefault="00F02A0A" w:rsidP="0035559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4- Uygunluk onay işlemlerinin yapılması. </w:t>
      </w:r>
    </w:p>
    <w:p w:rsidR="00F02A0A" w:rsidRPr="00F02A0A" w:rsidRDefault="00F02A0A" w:rsidP="0035559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5- </w:t>
      </w:r>
      <w:r w:rsidRPr="00F02A0A">
        <w:rPr>
          <w:rFonts w:eastAsia="Calibri"/>
          <w:color w:val="000000"/>
          <w:sz w:val="24"/>
          <w:szCs w:val="24"/>
          <w:lang w:eastAsia="en-US"/>
        </w:rPr>
        <w:t xml:space="preserve">Birim dosyalama işlemlerinin yapılması, arşive devredilecek malzemelerin tesliminin sağlanması. </w:t>
      </w:r>
    </w:p>
    <w:p w:rsidR="00F02A0A" w:rsidRPr="00F02A0A" w:rsidRDefault="00F02A0A" w:rsidP="0035559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6- Dekan ile ilgili görüşmelerde randevu işlerini düzenlemek. </w:t>
      </w:r>
    </w:p>
    <w:p w:rsidR="00F02A0A" w:rsidRPr="00F02A0A" w:rsidRDefault="00F02A0A" w:rsidP="0035559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7- Dekan ile ilgili tüm protokol işlerini takip etmek, yürütmek. </w:t>
      </w:r>
    </w:p>
    <w:p w:rsidR="00F02A0A" w:rsidRPr="00F02A0A" w:rsidRDefault="00F02A0A" w:rsidP="0035559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8- Kurulların toplantı yeri ve saatini üyelere ve ilgili birimlere bildirmek. </w:t>
      </w:r>
    </w:p>
    <w:p w:rsidR="00F02A0A" w:rsidRPr="00F02A0A" w:rsidRDefault="00F02A0A" w:rsidP="0035559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9- Dekanlık makamına gelen evrakları imzaya sunmak ve ilgili birimlere göndermek. </w:t>
      </w:r>
    </w:p>
    <w:p w:rsidR="00F02A0A" w:rsidRPr="00F02A0A" w:rsidRDefault="00F02A0A" w:rsidP="0035559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10- Dekan ile bölüm başkanları ve öğretim elemanları arasındaki eşgüdümü sağlamak. </w:t>
      </w:r>
    </w:p>
    <w:p w:rsidR="00F02A0A" w:rsidRPr="00F02A0A" w:rsidRDefault="00F02A0A" w:rsidP="0035559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11- </w:t>
      </w:r>
      <w:r w:rsidRPr="00F02A0A">
        <w:rPr>
          <w:rFonts w:eastAsia="Calibri"/>
          <w:color w:val="000000"/>
          <w:sz w:val="24"/>
          <w:szCs w:val="24"/>
          <w:lang w:eastAsia="en-US"/>
        </w:rPr>
        <w:t xml:space="preserve">Yönetim, öğretim elemanları öğrenciler ve alt birimler arasındaki iletişimi sağlamak. </w:t>
      </w:r>
    </w:p>
    <w:p w:rsidR="00F02A0A" w:rsidRPr="00F02A0A" w:rsidRDefault="00F02A0A" w:rsidP="0035559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12- Biriminden veya fakülteden ayrılması halinde yerine eleman yetiştirdikten sonra ayrılması. </w:t>
      </w:r>
    </w:p>
    <w:p w:rsidR="00A66FA5" w:rsidRPr="00F02A0A" w:rsidRDefault="00F02A0A" w:rsidP="0035559E">
      <w:pPr>
        <w:jc w:val="both"/>
        <w:rPr>
          <w:sz w:val="22"/>
          <w:szCs w:val="22"/>
        </w:rPr>
      </w:pPr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13- </w:t>
      </w:r>
      <w:r w:rsidRPr="00F02A0A">
        <w:rPr>
          <w:rFonts w:eastAsia="Calibri"/>
          <w:color w:val="000000"/>
          <w:sz w:val="24"/>
          <w:szCs w:val="24"/>
          <w:lang w:eastAsia="en-US"/>
        </w:rPr>
        <w:t xml:space="preserve">Bağlı olduğu </w:t>
      </w:r>
      <w:r w:rsidRPr="00F02A0A">
        <w:rPr>
          <w:rFonts w:eastAsia="Calibri"/>
          <w:bCs/>
          <w:color w:val="000000"/>
          <w:sz w:val="24"/>
          <w:szCs w:val="24"/>
          <w:lang w:eastAsia="en-US"/>
        </w:rPr>
        <w:t xml:space="preserve">üst yönetici/yöneticileri </w:t>
      </w:r>
      <w:r w:rsidRPr="00F02A0A">
        <w:rPr>
          <w:rFonts w:eastAsia="Calibri"/>
          <w:color w:val="000000"/>
          <w:sz w:val="24"/>
          <w:szCs w:val="24"/>
          <w:lang w:eastAsia="en-US"/>
        </w:rPr>
        <w:t>tarafından verilen diğer işlerin ve işlemlerin yapılması</w:t>
      </w:r>
    </w:p>
    <w:p w:rsidR="00F02A0A" w:rsidRDefault="00F02A0A" w:rsidP="00A66FA5">
      <w:pPr>
        <w:ind w:firstLine="708"/>
        <w:rPr>
          <w:sz w:val="22"/>
          <w:szCs w:val="22"/>
        </w:rPr>
      </w:pPr>
    </w:p>
    <w:sectPr w:rsidR="00F02A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FF2" w:rsidRDefault="004C4FF2" w:rsidP="00817441">
      <w:r>
        <w:separator/>
      </w:r>
    </w:p>
  </w:endnote>
  <w:endnote w:type="continuationSeparator" w:id="0">
    <w:p w:rsidR="004C4FF2" w:rsidRDefault="004C4FF2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FF2" w:rsidRDefault="004C4FF2" w:rsidP="00817441">
      <w:r>
        <w:separator/>
      </w:r>
    </w:p>
  </w:footnote>
  <w:footnote w:type="continuationSeparator" w:id="0">
    <w:p w:rsidR="004C4FF2" w:rsidRDefault="004C4FF2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F02A0A" w:rsidP="00520C6D">
          <w:pPr>
            <w:pStyle w:val="stBilgi"/>
            <w:jc w:val="center"/>
            <w:rPr>
              <w:b/>
            </w:rPr>
          </w:pPr>
          <w:r>
            <w:rPr>
              <w:b/>
            </w:rPr>
            <w:t>DEKAN SEKRETERYASI</w:t>
          </w:r>
          <w:r w:rsidR="00817441" w:rsidRPr="00B577DB">
            <w:rPr>
              <w:b/>
            </w:rPr>
            <w:t xml:space="preserve"> </w:t>
          </w:r>
          <w:r w:rsidR="00520C6D">
            <w:rPr>
              <w:b/>
            </w:rPr>
            <w:t xml:space="preserve">                    </w:t>
          </w:r>
          <w:r w:rsidR="00817441" w:rsidRPr="00B577DB">
            <w:rPr>
              <w:b/>
            </w:rPr>
            <w:t>GÖREV TANIM</w:t>
          </w:r>
          <w:r w:rsidR="00096B0C">
            <w:rPr>
              <w:b/>
            </w:rPr>
            <w:t>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465E79">
            <w:t xml:space="preserve">  02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465E79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543C9"/>
    <w:rsid w:val="00096B0C"/>
    <w:rsid w:val="001430D1"/>
    <w:rsid w:val="002A3D0D"/>
    <w:rsid w:val="00315CFE"/>
    <w:rsid w:val="0035559E"/>
    <w:rsid w:val="00465E79"/>
    <w:rsid w:val="00475450"/>
    <w:rsid w:val="00476346"/>
    <w:rsid w:val="004A62F0"/>
    <w:rsid w:val="004C4FF2"/>
    <w:rsid w:val="00514DA6"/>
    <w:rsid w:val="00520C6D"/>
    <w:rsid w:val="006D58C4"/>
    <w:rsid w:val="007574C6"/>
    <w:rsid w:val="007F04CA"/>
    <w:rsid w:val="00817441"/>
    <w:rsid w:val="008374AB"/>
    <w:rsid w:val="00864898"/>
    <w:rsid w:val="008C5251"/>
    <w:rsid w:val="008F018C"/>
    <w:rsid w:val="00A216ED"/>
    <w:rsid w:val="00A66FA5"/>
    <w:rsid w:val="00B40D2E"/>
    <w:rsid w:val="00B577DB"/>
    <w:rsid w:val="00E6142D"/>
    <w:rsid w:val="00E761DF"/>
    <w:rsid w:val="00F02A0A"/>
    <w:rsid w:val="00F12C29"/>
    <w:rsid w:val="00FA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17</cp:revision>
  <dcterms:created xsi:type="dcterms:W3CDTF">2025-04-10T13:30:00Z</dcterms:created>
  <dcterms:modified xsi:type="dcterms:W3CDTF">2025-05-02T07:48:00Z</dcterms:modified>
</cp:coreProperties>
</file>