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86" w:rsidRDefault="0015673F" w:rsidP="002C6586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58240" behindDoc="1" locked="0" layoutInCell="1" allowOverlap="1" wp14:anchorId="04E1F28B" wp14:editId="6B227CA6">
            <wp:simplePos x="0" y="0"/>
            <wp:positionH relativeFrom="column">
              <wp:posOffset>4954811</wp:posOffset>
            </wp:positionH>
            <wp:positionV relativeFrom="paragraph">
              <wp:posOffset>-406381</wp:posOffset>
            </wp:positionV>
            <wp:extent cx="1205129" cy="1213164"/>
            <wp:effectExtent l="0" t="0" r="0" b="6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ırat+vet-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98" cy="122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59264" behindDoc="1" locked="0" layoutInCell="1" allowOverlap="1" wp14:anchorId="2C29F8DE" wp14:editId="613D2122">
            <wp:simplePos x="0" y="0"/>
            <wp:positionH relativeFrom="column">
              <wp:posOffset>-433542</wp:posOffset>
            </wp:positionH>
            <wp:positionV relativeFrom="paragraph">
              <wp:posOffset>-528603</wp:posOffset>
            </wp:positionV>
            <wp:extent cx="1362547" cy="1362547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at-logo-yen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524" cy="136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586">
        <w:rPr>
          <w:rFonts w:ascii="Times New Roman" w:hAnsi="Times New Roman" w:cs="Times New Roman"/>
          <w:b/>
          <w:sz w:val="48"/>
          <w:szCs w:val="48"/>
        </w:rPr>
        <w:t xml:space="preserve">                    </w:t>
      </w:r>
    </w:p>
    <w:p w:rsidR="002C6586" w:rsidRPr="002C6586" w:rsidRDefault="002C6586" w:rsidP="002C6586">
      <w:pPr>
        <w:ind w:left="360"/>
        <w:jc w:val="center"/>
        <w:rPr>
          <w:b/>
          <w:sz w:val="48"/>
          <w:szCs w:val="48"/>
        </w:rPr>
      </w:pPr>
    </w:p>
    <w:p w:rsidR="002C6586" w:rsidRDefault="002C6586" w:rsidP="002C6586">
      <w:pPr>
        <w:ind w:left="360"/>
        <w:rPr>
          <w:rFonts w:ascii="Times New Roman" w:hAnsi="Times New Roman" w:cs="Times New Roman"/>
          <w:b/>
          <w:sz w:val="48"/>
          <w:szCs w:val="48"/>
        </w:rPr>
      </w:pPr>
      <w:r w:rsidRPr="002C6586">
        <w:rPr>
          <w:rFonts w:ascii="Times New Roman" w:hAnsi="Times New Roman" w:cs="Times New Roman"/>
          <w:b/>
          <w:sz w:val="48"/>
          <w:szCs w:val="48"/>
        </w:rPr>
        <w:t xml:space="preserve">                 </w:t>
      </w:r>
    </w:p>
    <w:p w:rsidR="0015673F" w:rsidRDefault="0015673F" w:rsidP="002C6586">
      <w:pPr>
        <w:ind w:left="360"/>
        <w:rPr>
          <w:rFonts w:ascii="Times New Roman" w:hAnsi="Times New Roman" w:cs="Times New Roman"/>
          <w:b/>
          <w:sz w:val="48"/>
          <w:szCs w:val="48"/>
        </w:rPr>
      </w:pPr>
    </w:p>
    <w:p w:rsidR="002120A8" w:rsidRPr="002C6586" w:rsidRDefault="002C6586" w:rsidP="002C6586">
      <w:pPr>
        <w:ind w:left="1776" w:firstLine="348"/>
        <w:rPr>
          <w:rFonts w:ascii="Times New Roman" w:hAnsi="Times New Roman" w:cs="Times New Roman"/>
          <w:b/>
          <w:sz w:val="48"/>
          <w:szCs w:val="48"/>
        </w:rPr>
      </w:pPr>
      <w:r w:rsidRPr="002C658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120A8" w:rsidRPr="002C6586">
        <w:rPr>
          <w:rFonts w:ascii="Times New Roman" w:hAnsi="Times New Roman" w:cs="Times New Roman"/>
          <w:b/>
          <w:sz w:val="48"/>
          <w:szCs w:val="48"/>
        </w:rPr>
        <w:t>FIRAT ÜNİVERSİTESİ</w:t>
      </w:r>
    </w:p>
    <w:p w:rsidR="002120A8" w:rsidRPr="002C6586" w:rsidRDefault="002120A8" w:rsidP="002120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120A8" w:rsidRPr="002C6586" w:rsidRDefault="002120A8" w:rsidP="002120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6586">
        <w:rPr>
          <w:rFonts w:ascii="Times New Roman" w:hAnsi="Times New Roman" w:cs="Times New Roman"/>
          <w:b/>
          <w:sz w:val="48"/>
          <w:szCs w:val="48"/>
        </w:rPr>
        <w:t xml:space="preserve">VETERİNER FAKÜLTESİ </w:t>
      </w:r>
    </w:p>
    <w:p w:rsidR="002120A8" w:rsidRPr="002C6586" w:rsidRDefault="002120A8" w:rsidP="002120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120A8" w:rsidRPr="002C6586" w:rsidRDefault="002120A8" w:rsidP="002120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6586">
        <w:rPr>
          <w:rFonts w:ascii="Times New Roman" w:hAnsi="Times New Roman" w:cs="Times New Roman"/>
          <w:b/>
          <w:sz w:val="48"/>
          <w:szCs w:val="48"/>
        </w:rPr>
        <w:t xml:space="preserve">EĞİTİM – ÖĞRETİM MÜFREDATI </w:t>
      </w:r>
    </w:p>
    <w:p w:rsidR="002120A8" w:rsidRDefault="002120A8" w:rsidP="002120A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20A8" w:rsidRDefault="002120A8" w:rsidP="002120A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20A8" w:rsidRPr="002120A8" w:rsidRDefault="002120A8" w:rsidP="002120A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120A8">
        <w:rPr>
          <w:rFonts w:ascii="Times New Roman" w:hAnsi="Times New Roman" w:cs="Times New Roman"/>
          <w:b/>
          <w:sz w:val="56"/>
          <w:szCs w:val="56"/>
        </w:rPr>
        <w:t>2024-2025</w:t>
      </w:r>
    </w:p>
    <w:p w:rsidR="002120A8" w:rsidRP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20A8" w:rsidRDefault="002120A8" w:rsidP="00797A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2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3314"/>
        <w:gridCol w:w="540"/>
        <w:gridCol w:w="900"/>
        <w:gridCol w:w="720"/>
        <w:gridCol w:w="1080"/>
        <w:gridCol w:w="675"/>
        <w:gridCol w:w="850"/>
      </w:tblGrid>
      <w:tr w:rsidR="00797A14" w:rsidRPr="00797A14" w:rsidTr="00571945">
        <w:tc>
          <w:tcPr>
            <w:tcW w:w="9213" w:type="dxa"/>
            <w:gridSpan w:val="8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keepNext/>
              <w:spacing w:after="0" w:line="240" w:lineRule="auto"/>
              <w:ind w:left="720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1.YARIYIL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314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4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72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25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Kredi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-5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ATM101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2120A8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Anatomi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I 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BFZ101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3456B8" w:rsidP="00797A14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65CE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Medikal Fizik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BYS101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Biyoistatistik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MBY101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Medikal Biyoloji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MKY101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Medikal Kimya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İSB101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İş Sağlığı ve </w:t>
            </w:r>
            <w:proofErr w:type="spellStart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Biyogüvenlik</w:t>
            </w:r>
            <w:proofErr w:type="spellEnd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#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VTD101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Veteriner Hekimliği Tarihi ve Deontoloji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8A31B8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TDİ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Türk Dili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Atatürk İlkeleri ve İnkılap Tarihi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YDİ101</w:t>
            </w:r>
          </w:p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YDA101</w:t>
            </w:r>
          </w:p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YDF101</w:t>
            </w:r>
          </w:p>
        </w:tc>
        <w:tc>
          <w:tcPr>
            <w:tcW w:w="3314" w:type="dxa"/>
            <w:shd w:val="clear" w:color="auto" w:fill="auto"/>
          </w:tcPr>
          <w:p w:rsidR="00AF4B11" w:rsidRDefault="00AF4B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AF4B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Yabancı Dil</w:t>
            </w:r>
          </w:p>
        </w:tc>
        <w:tc>
          <w:tcPr>
            <w:tcW w:w="540" w:type="dxa"/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A747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SED101</w:t>
            </w: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Dersler*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UK: Ulusal Kredi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ab/>
      </w:r>
      <w:r w:rsidR="003F6E43">
        <w:rPr>
          <w:rFonts w:ascii="Verdana" w:eastAsia="Times New Roman" w:hAnsi="Verdana" w:cs="Times New Roman"/>
          <w:sz w:val="16"/>
          <w:szCs w:val="16"/>
          <w:lang w:eastAsia="tr-TR"/>
        </w:rPr>
        <w:t>A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KTS: Av</w:t>
      </w:r>
      <w:r w:rsidR="003F6E43">
        <w:rPr>
          <w:rFonts w:ascii="Verdana" w:eastAsia="Times New Roman" w:hAnsi="Verdana" w:cs="Times New Roman"/>
          <w:sz w:val="16"/>
          <w:szCs w:val="16"/>
          <w:lang w:eastAsia="tr-TR"/>
        </w:rPr>
        <w:t xml:space="preserve">rupa Kredi Transfer Sistemi </w:t>
      </w:r>
      <w:r w:rsidR="003F6E43" w:rsidRPr="00165CE7">
        <w:rPr>
          <w:rFonts w:ascii="Verdana" w:eastAsia="Times New Roman" w:hAnsi="Verdana" w:cs="Times New Roman"/>
          <w:sz w:val="16"/>
          <w:szCs w:val="16"/>
          <w:lang w:eastAsia="tr-TR"/>
        </w:rPr>
        <w:t>*</w:t>
      </w:r>
      <w:r w:rsidRPr="00165CE7">
        <w:rPr>
          <w:rFonts w:ascii="Verdana" w:eastAsia="Times New Roman" w:hAnsi="Verdana" w:cs="Times New Roman"/>
          <w:sz w:val="16"/>
          <w:szCs w:val="16"/>
          <w:lang w:eastAsia="tr-TR"/>
        </w:rPr>
        <w:t>: Ulusal Kredisiz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</w:p>
    <w:p w:rsidR="00797A14" w:rsidRPr="00BB6B1B" w:rsidRDefault="003F6E43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15673F">
        <w:rPr>
          <w:rFonts w:ascii="Verdana" w:eastAsia="Times New Roman" w:hAnsi="Verdana" w:cs="Times New Roman"/>
          <w:sz w:val="16"/>
          <w:szCs w:val="16"/>
          <w:lang w:eastAsia="tr-TR"/>
        </w:rPr>
        <w:t>#:Entegre D</w:t>
      </w:r>
      <w:r w:rsidR="00797A14" w:rsidRPr="0015673F">
        <w:rPr>
          <w:rFonts w:ascii="Verdana" w:eastAsia="Times New Roman" w:hAnsi="Verdana" w:cs="Times New Roman"/>
          <w:sz w:val="16"/>
          <w:szCs w:val="16"/>
          <w:lang w:eastAsia="tr-TR"/>
        </w:rPr>
        <w:t>ers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>:</w:t>
      </w:r>
      <w:r w:rsidR="003456B8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="00F23C14">
        <w:rPr>
          <w:rFonts w:ascii="Verdana" w:eastAsia="Times New Roman" w:hAnsi="Verdana" w:cs="Times New Roman"/>
          <w:sz w:val="16"/>
          <w:szCs w:val="16"/>
          <w:lang w:eastAsia="tr-TR"/>
        </w:rPr>
        <w:t>Gıda Hijyeni ve Teknolojisi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, </w:t>
      </w:r>
      <w:r w:rsidR="00F23C14" w:rsidRPr="00F23C14">
        <w:rPr>
          <w:rFonts w:ascii="Verdana" w:eastAsia="Times New Roman" w:hAnsi="Verdana" w:cs="Times New Roman"/>
          <w:sz w:val="16"/>
          <w:szCs w:val="16"/>
          <w:lang w:eastAsia="tr-TR"/>
        </w:rPr>
        <w:t>Farmakoloji ve Toksikoloji</w:t>
      </w:r>
      <w:r>
        <w:rPr>
          <w:rFonts w:ascii="Verdana" w:eastAsia="Times New Roman" w:hAnsi="Verdana" w:cs="Times New Roman"/>
          <w:sz w:val="16"/>
          <w:szCs w:val="16"/>
          <w:lang w:eastAsia="tr-TR"/>
        </w:rPr>
        <w:t>,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Viroloji Anabilim Dalları tarafından verilir.</w:t>
      </w:r>
    </w:p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tr-TR"/>
        </w:rPr>
      </w:pPr>
    </w:p>
    <w:tbl>
      <w:tblPr>
        <w:tblW w:w="9072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4"/>
        <w:gridCol w:w="3129"/>
        <w:gridCol w:w="567"/>
        <w:gridCol w:w="992"/>
        <w:gridCol w:w="709"/>
        <w:gridCol w:w="992"/>
        <w:gridCol w:w="709"/>
        <w:gridCol w:w="850"/>
      </w:tblGrid>
      <w:tr w:rsidR="00797A14" w:rsidRPr="00797A14" w:rsidTr="00571945">
        <w:tc>
          <w:tcPr>
            <w:tcW w:w="9072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720"/>
              <w:contextualSpacing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2.YARIYIL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12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ATM102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3F6E43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Anatomi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HST102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3F6E43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Histoloji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BKM102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3F6E4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Biyokimya</w:t>
            </w:r>
            <w:r w:rsidR="003F6E4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FZY102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3F6E4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Fizyoloji</w:t>
            </w:r>
            <w:r w:rsidR="003F6E4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GNT102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Genetik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MBT102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Medikal Botanik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8A31B8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TDİ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Türk Dili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Atatürk İlkeleri ve İnkılap Tarihi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YDİ102</w:t>
            </w:r>
          </w:p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YDA102</w:t>
            </w:r>
          </w:p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2" w:rsidRDefault="00A747E2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8A31B8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Yabancı Dil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2" w:rsidRDefault="00A747E2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SED102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8A31B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30</w:t>
            </w:r>
          </w:p>
        </w:tc>
      </w:tr>
    </w:tbl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color w:val="FF0000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UK</w:t>
      </w:r>
      <w:r w:rsidR="00251742">
        <w:rPr>
          <w:rFonts w:ascii="Verdana" w:eastAsia="Times New Roman" w:hAnsi="Verdana" w:cs="Times New Roman"/>
          <w:sz w:val="16"/>
          <w:szCs w:val="16"/>
          <w:lang w:eastAsia="tr-TR"/>
        </w:rPr>
        <w:t>: Ulusal Kredi</w:t>
      </w:r>
      <w:r w:rsidR="00251742">
        <w:rPr>
          <w:rFonts w:ascii="Verdana" w:eastAsia="Times New Roman" w:hAnsi="Verdana" w:cs="Times New Roman"/>
          <w:sz w:val="16"/>
          <w:szCs w:val="16"/>
          <w:lang w:eastAsia="tr-TR"/>
        </w:rPr>
        <w:tab/>
        <w:t xml:space="preserve">AKTS: Avrupa Kredi Transfer Sistemi 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*</w:t>
      </w:r>
      <w:r w:rsidR="006B3F11">
        <w:rPr>
          <w:rFonts w:ascii="Verdana" w:eastAsia="Times New Roman" w:hAnsi="Verdana" w:cs="Times New Roman"/>
          <w:sz w:val="16"/>
          <w:szCs w:val="16"/>
          <w:lang w:eastAsia="tr-TR"/>
        </w:rPr>
        <w:t>: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Ulusal Kredisiz</w:t>
      </w:r>
    </w:p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tr-TR"/>
        </w:rPr>
      </w:pPr>
    </w:p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tr-TR"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3075"/>
        <w:gridCol w:w="720"/>
        <w:gridCol w:w="900"/>
        <w:gridCol w:w="720"/>
        <w:gridCol w:w="969"/>
        <w:gridCol w:w="709"/>
        <w:gridCol w:w="850"/>
      </w:tblGrid>
      <w:tr w:rsidR="00797A14" w:rsidRPr="00797A14" w:rsidTr="00797A14">
        <w:tc>
          <w:tcPr>
            <w:tcW w:w="907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720"/>
              <w:contextualSpacing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3.YARIYIL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-18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9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-5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BKM201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6B3F1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Biyokimya</w:t>
            </w:r>
            <w:r w:rsidR="006B3F1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FZY201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6B3F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Fizyoloji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HST201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6B3F11" w:rsidP="00797A14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Histoloji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YTK201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AE2379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Yemler,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Yem Hijyeni ve Teknolojisi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HDV201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Davranışları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İMN202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İmmünoloji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8A31B8">
        <w:trPr>
          <w:trHeight w:val="176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EMB201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Embriyoloji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8A31B8">
        <w:trPr>
          <w:trHeight w:val="176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ZTK201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6B3F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Zootekni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SED201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Dersler*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UK</w:t>
      </w:r>
      <w:r w:rsidR="008A31B8">
        <w:rPr>
          <w:rFonts w:ascii="Verdana" w:eastAsia="Times New Roman" w:hAnsi="Verdana" w:cs="Times New Roman"/>
          <w:sz w:val="16"/>
          <w:szCs w:val="16"/>
          <w:lang w:eastAsia="tr-TR"/>
        </w:rPr>
        <w:t>:</w:t>
      </w:r>
      <w:r w:rsidR="00C36BBB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="008A31B8">
        <w:rPr>
          <w:rFonts w:ascii="Verdana" w:eastAsia="Times New Roman" w:hAnsi="Verdana" w:cs="Times New Roman"/>
          <w:sz w:val="16"/>
          <w:szCs w:val="16"/>
          <w:lang w:eastAsia="tr-TR"/>
        </w:rPr>
        <w:t>Ulusal Kredi</w:t>
      </w:r>
      <w:r w:rsidR="008A31B8">
        <w:rPr>
          <w:rFonts w:ascii="Verdana" w:eastAsia="Times New Roman" w:hAnsi="Verdana" w:cs="Times New Roman"/>
          <w:sz w:val="16"/>
          <w:szCs w:val="16"/>
          <w:lang w:eastAsia="tr-TR"/>
        </w:rPr>
        <w:tab/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AKTS: Avrupa Kredi Transfer Sistemi  *: Ulusal Kredisiz </w:t>
      </w:r>
    </w:p>
    <w:p w:rsidR="008A31B8" w:rsidRDefault="008A31B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8A31B8" w:rsidRDefault="008A31B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8A31B8" w:rsidRDefault="008A31B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8A31B8" w:rsidRPr="00797A14" w:rsidRDefault="008A31B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921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93"/>
        <w:gridCol w:w="3402"/>
        <w:gridCol w:w="567"/>
        <w:gridCol w:w="992"/>
        <w:gridCol w:w="850"/>
        <w:gridCol w:w="993"/>
        <w:gridCol w:w="567"/>
        <w:gridCol w:w="850"/>
      </w:tblGrid>
      <w:tr w:rsidR="00797A14" w:rsidRPr="00797A14" w:rsidTr="00571945">
        <w:tc>
          <w:tcPr>
            <w:tcW w:w="9214" w:type="dxa"/>
            <w:gridSpan w:val="8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ind w:left="720"/>
              <w:contextualSpacing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lastRenderedPageBreak/>
              <w:t>4</w:t>
            </w: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.YARIYIL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keepNext/>
              <w:spacing w:before="240" w:after="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5719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797A14" w:rsidRPr="00797A14" w:rsidTr="00571945">
        <w:tc>
          <w:tcPr>
            <w:tcW w:w="993" w:type="dxa"/>
            <w:tcBorders>
              <w:left w:val="single" w:sz="8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ind w:left="-5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MBY202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7A14" w:rsidRPr="00797A14" w:rsidRDefault="006B3F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Mikrobiyoloji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APD202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Artropodoloji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GPJ202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Genel Patoloji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GPH202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Genel Parazitoloji ve Helmintoloji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ZTK202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6B3F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Zootekni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HBB202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Besleme ve Beslenme Hastalıkları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HRF201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Refahı#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HYİ202 </w:t>
            </w:r>
          </w:p>
        </w:tc>
        <w:tc>
          <w:tcPr>
            <w:tcW w:w="3402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Hayvancılık İşletme Ekonomisi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332C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Default="00C36BBB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>
        <w:rPr>
          <w:rFonts w:ascii="Verdana" w:eastAsia="Times New Roman" w:hAnsi="Verdana" w:cs="Times New Roman"/>
          <w:sz w:val="16"/>
          <w:szCs w:val="16"/>
          <w:lang w:eastAsia="tr-TR"/>
        </w:rPr>
        <w:t>UK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>: Ulusal Kredi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ab/>
      </w:r>
      <w:r w:rsidR="006B3F11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  <w:lang w:eastAsia="tr-TR"/>
        </w:rPr>
        <w:t>AKTS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>:</w:t>
      </w:r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Avrupa Kredi Transfer Sistemi  </w:t>
      </w:r>
      <w:r w:rsidR="006B3F11">
        <w:rPr>
          <w:rFonts w:ascii="Verdana" w:eastAsia="Times New Roman" w:hAnsi="Verdana" w:cs="Times New Roman"/>
          <w:sz w:val="16"/>
          <w:szCs w:val="16"/>
          <w:lang w:eastAsia="tr-TR"/>
        </w:rPr>
        <w:t xml:space="preserve">*: 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Ulusal Kredisiz </w:t>
      </w:r>
    </w:p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** </w:t>
      </w:r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 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</w:t>
      </w:r>
      <w:proofErr w:type="spellStart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Lab</w:t>
      </w:r>
      <w:proofErr w:type="spellEnd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-I</w:t>
      </w:r>
      <w:r w:rsidR="008A31B8"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Mikrobiyoloji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I + Artropodoloji + Patoloji (Haftalık 6’şar saat yapılacaktır)</w:t>
      </w:r>
    </w:p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*** : </w:t>
      </w:r>
      <w:proofErr w:type="spellStart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Lab</w:t>
      </w:r>
      <w:proofErr w:type="spellEnd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-II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: Helmintoloji + Zootekni II + Hayvan Besleme (Haftalık 6’şar saat yapılacaktır)</w:t>
      </w:r>
      <w:r w:rsidR="00255510">
        <w:rPr>
          <w:rFonts w:ascii="Verdana" w:eastAsia="Times New Roman" w:hAnsi="Verdana" w:cs="Times New Roman"/>
          <w:sz w:val="16"/>
          <w:szCs w:val="16"/>
          <w:lang w:eastAsia="tr-TR"/>
        </w:rPr>
        <w:t>.</w:t>
      </w:r>
    </w:p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b/>
          <w:sz w:val="16"/>
          <w:szCs w:val="16"/>
          <w:lang w:eastAsia="tr-TR"/>
        </w:rPr>
        <w:t>#   : Entegre ders: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Zootekni ve </w:t>
      </w:r>
      <w:r w:rsidR="00F23C14" w:rsidRPr="00F23C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Veteriner Hekimliği Tarihi ve Deontoloji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Anabilim Dalları tarafından verilir.</w:t>
      </w:r>
    </w:p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tr-TR"/>
        </w:rPr>
      </w:pPr>
    </w:p>
    <w:p w:rsidR="00797A14" w:rsidRPr="00797A14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tr-TR"/>
        </w:rPr>
      </w:pPr>
    </w:p>
    <w:tbl>
      <w:tblPr>
        <w:tblW w:w="921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3266"/>
        <w:gridCol w:w="567"/>
        <w:gridCol w:w="992"/>
        <w:gridCol w:w="850"/>
        <w:gridCol w:w="993"/>
        <w:gridCol w:w="567"/>
        <w:gridCol w:w="850"/>
      </w:tblGrid>
      <w:tr w:rsidR="00797A14" w:rsidRPr="00797A14" w:rsidTr="00571945">
        <w:tc>
          <w:tcPr>
            <w:tcW w:w="9214" w:type="dxa"/>
            <w:gridSpan w:val="8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720"/>
              <w:contextualSpacing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5.YARIYIL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266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keepNext/>
              <w:spacing w:before="240" w:after="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797A14" w:rsidRPr="00797A14" w:rsidTr="008A31B8">
        <w:tc>
          <w:tcPr>
            <w:tcW w:w="1129" w:type="dxa"/>
            <w:tcBorders>
              <w:lef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ind w:left="-5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PRO301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Protozooloji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8A31B8">
        <w:tc>
          <w:tcPr>
            <w:tcW w:w="1129" w:type="dxa"/>
            <w:tcBorders>
              <w:left w:val="single" w:sz="8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FMK301</w:t>
            </w:r>
          </w:p>
        </w:tc>
        <w:tc>
          <w:tcPr>
            <w:tcW w:w="3266" w:type="dxa"/>
            <w:shd w:val="clear" w:color="auto" w:fill="auto"/>
          </w:tcPr>
          <w:p w:rsidR="00797A14" w:rsidRPr="00797A14" w:rsidRDefault="006B3F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Farmakoloji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93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8A31B8">
        <w:tc>
          <w:tcPr>
            <w:tcW w:w="1129" w:type="dxa"/>
            <w:tcBorders>
              <w:left w:val="single" w:sz="8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SHT301</w:t>
            </w:r>
          </w:p>
        </w:tc>
        <w:tc>
          <w:tcPr>
            <w:tcW w:w="3266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Süt ve Süt Ürünleri Teknolojisi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93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8A31B8">
        <w:tc>
          <w:tcPr>
            <w:tcW w:w="1129" w:type="dxa"/>
            <w:tcBorders>
              <w:left w:val="single" w:sz="8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MBY301</w:t>
            </w:r>
          </w:p>
        </w:tc>
        <w:tc>
          <w:tcPr>
            <w:tcW w:w="3266" w:type="dxa"/>
            <w:shd w:val="clear" w:color="auto" w:fill="auto"/>
          </w:tcPr>
          <w:p w:rsidR="00797A14" w:rsidRPr="00797A14" w:rsidRDefault="006B3F11" w:rsidP="00797A14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Mikrobiyoloji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993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PTL301</w:t>
            </w:r>
          </w:p>
        </w:tc>
        <w:tc>
          <w:tcPr>
            <w:tcW w:w="3266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Özel Patoloji I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VRL301</w:t>
            </w:r>
          </w:p>
        </w:tc>
        <w:tc>
          <w:tcPr>
            <w:tcW w:w="3266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Viroloji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EKV301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Epidemiyoloji ve Koruyucu Veteriner Hekimlik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SHH301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Su Ürünleri ve Hastalıkları#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8A31B8">
        <w:tc>
          <w:tcPr>
            <w:tcW w:w="1129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SED301</w:t>
            </w:r>
          </w:p>
        </w:tc>
        <w:tc>
          <w:tcPr>
            <w:tcW w:w="3266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Dersler*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8A31B8">
        <w:tc>
          <w:tcPr>
            <w:tcW w:w="1129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797A14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UK: Ulusal Kredi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ab/>
      </w:r>
      <w:r w:rsidR="008A31B8">
        <w:rPr>
          <w:rFonts w:ascii="Verdana" w:eastAsia="Times New Roman" w:hAnsi="Verdana" w:cs="Times New Roman"/>
          <w:sz w:val="16"/>
          <w:szCs w:val="16"/>
          <w:lang w:eastAsia="tr-TR"/>
        </w:rPr>
        <w:t>AKTS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Avrupa Kredi Transfer Sistemi  *: Ulusal Kredisiz </w:t>
      </w:r>
    </w:p>
    <w:p w:rsidR="00797A14" w:rsidRPr="00797A14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**   : </w:t>
      </w:r>
      <w:proofErr w:type="spellStart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Lab</w:t>
      </w:r>
      <w:proofErr w:type="spellEnd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-I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:  Farmakoloji</w:t>
      </w:r>
      <w:r w:rsidR="008A31B8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I + Süt ve Süt Ü. Tek.+ </w:t>
      </w:r>
      <w:proofErr w:type="spellStart"/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Protozooloji</w:t>
      </w:r>
      <w:proofErr w:type="spellEnd"/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(Haftalık 6’şar saat yapılacaktır) </w:t>
      </w:r>
    </w:p>
    <w:p w:rsidR="00797A14" w:rsidRPr="00797A14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*** : </w:t>
      </w:r>
      <w:proofErr w:type="spellStart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Lab</w:t>
      </w:r>
      <w:proofErr w:type="spellEnd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-II</w:t>
      </w:r>
      <w:r w:rsidR="008A31B8"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Mikrobiyoloji II + Özel Patoloji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I + Viroloji (Haftalık 6’şar saat yapılacaktır)</w:t>
      </w:r>
    </w:p>
    <w:p w:rsidR="00797A14" w:rsidRPr="00797A14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b/>
          <w:sz w:val="16"/>
          <w:szCs w:val="16"/>
          <w:lang w:eastAsia="tr-TR"/>
        </w:rPr>
        <w:t>#    :Entegre ders: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Patoloji, Mikrobiyoloji, Parazitoloji ve Viroloji Anabilim Dalları tarafından verilir.</w:t>
      </w:r>
    </w:p>
    <w:p w:rsidR="00797A14" w:rsidRPr="00797A14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color w:val="FF0000"/>
          <w:sz w:val="16"/>
          <w:szCs w:val="16"/>
          <w:lang w:eastAsia="tr-TR"/>
        </w:rPr>
      </w:pPr>
    </w:p>
    <w:tbl>
      <w:tblPr>
        <w:tblW w:w="921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3266"/>
        <w:gridCol w:w="567"/>
        <w:gridCol w:w="992"/>
        <w:gridCol w:w="850"/>
        <w:gridCol w:w="993"/>
        <w:gridCol w:w="567"/>
        <w:gridCol w:w="850"/>
      </w:tblGrid>
      <w:tr w:rsidR="00797A14" w:rsidRPr="00797A14" w:rsidTr="00571945">
        <w:tc>
          <w:tcPr>
            <w:tcW w:w="9214" w:type="dxa"/>
            <w:gridSpan w:val="8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6.YARIYIL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26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DŞG302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Dış Hastalıklara Giriş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İÇG302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Hastalıklara Giriş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ARM302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Anesteziyoloji ve </w:t>
            </w:r>
            <w:proofErr w:type="spellStart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Reanimasyon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1**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RDY302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Radyoloji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1**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FMK302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6B3F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Farmakoloji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PTL302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6B3F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Özel Patoloji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KHS302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Kanatlı Hayvan Hastalıkları#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AE2379">
        <w:tc>
          <w:tcPr>
            <w:tcW w:w="1129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HIS302</w:t>
            </w:r>
          </w:p>
        </w:tc>
        <w:tc>
          <w:tcPr>
            <w:tcW w:w="3266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Islahı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ind w:left="-5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TPA201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Topografik</w:t>
            </w:r>
            <w:proofErr w:type="spellEnd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Anatomi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SED302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Dersler*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AE2379"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797A14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UK</w:t>
      </w:r>
      <w:r w:rsidR="000F4AF1"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Ulusal Kredi</w:t>
      </w:r>
      <w:r w:rsidR="000F4AF1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="00454746">
        <w:rPr>
          <w:rFonts w:ascii="Verdana" w:eastAsia="Times New Roman" w:hAnsi="Verdana" w:cs="Times New Roman"/>
          <w:sz w:val="16"/>
          <w:szCs w:val="16"/>
          <w:lang w:eastAsia="tr-TR"/>
        </w:rPr>
        <w:tab/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AKTS: Avrupa Kredi Transfer Sistemi  * : Ulusal Kredisiz </w:t>
      </w:r>
    </w:p>
    <w:p w:rsidR="00797A14" w:rsidRPr="00797A14" w:rsidRDefault="000F4AF1" w:rsidP="00797A14">
      <w:pPr>
        <w:tabs>
          <w:tab w:val="left" w:pos="284"/>
        </w:tabs>
        <w:spacing w:after="0" w:line="240" w:lineRule="auto"/>
        <w:ind w:right="569"/>
        <w:rPr>
          <w:rFonts w:ascii="Verdana" w:eastAsia="Times New Roman" w:hAnsi="Verdana" w:cs="Times New Roman"/>
          <w:sz w:val="16"/>
          <w:szCs w:val="16"/>
          <w:lang w:eastAsia="tr-TR"/>
        </w:rPr>
      </w:pPr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** 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</w:t>
      </w:r>
      <w:r w:rsidR="00797A14"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Klinik Beceri</w:t>
      </w:r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Dış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tr-TR"/>
        </w:rPr>
        <w:t>Hast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.+ İç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tr-TR"/>
        </w:rPr>
        <w:t>Hast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. 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+ Anestezi/Radyoloji (Haftalık 6’şar saat yapılacaktır. Anestezi ve Radyoloji 3’er saat olacaktır) 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ab/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ab/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ab/>
      </w:r>
    </w:p>
    <w:p w:rsidR="00797A14" w:rsidRPr="00797A14" w:rsidRDefault="00797A14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***: </w:t>
      </w:r>
      <w:proofErr w:type="spellStart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Lab</w:t>
      </w:r>
      <w:proofErr w:type="spellEnd"/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-I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: Farmakoloji</w:t>
      </w:r>
      <w:r w:rsidR="000F4AF1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II + Özel Patoloji</w:t>
      </w:r>
      <w:r w:rsidR="000F4AF1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II + Kanatlı H. H. (Haftalık 6’şar saat yapılacaktır.) </w:t>
      </w:r>
    </w:p>
    <w:p w:rsidR="00797A14" w:rsidRPr="00797A14" w:rsidRDefault="00797A14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b/>
          <w:sz w:val="16"/>
          <w:szCs w:val="16"/>
          <w:lang w:eastAsia="tr-TR"/>
        </w:rPr>
        <w:t>#</w:t>
      </w:r>
      <w:r w:rsidRPr="00797A14">
        <w:rPr>
          <w:rFonts w:ascii="Verdana" w:eastAsia="Times New Roman" w:hAnsi="Verdana" w:cs="Times New Roman"/>
          <w:b/>
          <w:sz w:val="16"/>
          <w:szCs w:val="16"/>
          <w:lang w:eastAsia="tr-TR"/>
        </w:rPr>
        <w:tab/>
        <w:t>:Entegre ders: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 </w:t>
      </w:r>
      <w:r w:rsidR="00C56F81" w:rsidRPr="00C56F81">
        <w:rPr>
          <w:rFonts w:ascii="Verdana" w:eastAsia="Times New Roman" w:hAnsi="Verdana" w:cs="Times New Roman"/>
          <w:sz w:val="16"/>
          <w:szCs w:val="16"/>
          <w:lang w:eastAsia="tr-TR"/>
        </w:rPr>
        <w:t>Mikrobiyoloji, Patoloji ve Viroloji Anabilim Dalları tarafından verilir.</w:t>
      </w:r>
    </w:p>
    <w:tbl>
      <w:tblPr>
        <w:tblW w:w="92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3314"/>
        <w:gridCol w:w="540"/>
        <w:gridCol w:w="900"/>
        <w:gridCol w:w="720"/>
        <w:gridCol w:w="1080"/>
        <w:gridCol w:w="675"/>
        <w:gridCol w:w="850"/>
      </w:tblGrid>
      <w:tr w:rsidR="00797A14" w:rsidRPr="00797A14" w:rsidTr="00571945">
        <w:tc>
          <w:tcPr>
            <w:tcW w:w="9213" w:type="dxa"/>
            <w:gridSpan w:val="8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lastRenderedPageBreak/>
              <w:t>7.YARIYIL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314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4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72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25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Kredi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İHT401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6B3F1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</w:t>
            </w:r>
            <w:r w:rsidR="006B3F1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CRH401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6B3F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Cerrahi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6B3F1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Bilgisi ve Jinekoloji</w:t>
            </w:r>
            <w:r w:rsidR="006B3F1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EME401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Et Muayenesi ve Et Ürünleri </w:t>
            </w:r>
            <w:proofErr w:type="spellStart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Tekn</w:t>
            </w:r>
            <w:proofErr w:type="spellEnd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TKÇ401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Toksikoloji ve Çevre Bilimi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AYH401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Ayak Hastalıkları 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VHE401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Veteriner Hekimliği Mevzuatı ve Etik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İKN401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CKN401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DKN401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GKN401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Et Muayenesi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SED401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Dersler*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:rsidR="00797A14" w:rsidRPr="00797A14" w:rsidRDefault="00C86593" w:rsidP="00797A1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sz w:val="16"/>
          <w:szCs w:val="16"/>
          <w:lang w:eastAsia="tr-TR"/>
        </w:rPr>
        <w:t>UK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>: Ulusal Kredi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ab/>
      </w:r>
      <w:r w:rsidR="003A18FD">
        <w:rPr>
          <w:rFonts w:ascii="Verdana" w:eastAsia="Times New Roman" w:hAnsi="Verdana" w:cs="Times New Roman"/>
          <w:sz w:val="16"/>
          <w:szCs w:val="16"/>
          <w:lang w:eastAsia="tr-TR"/>
        </w:rPr>
        <w:t>AKTS</w:t>
      </w:r>
      <w:r>
        <w:rPr>
          <w:rFonts w:ascii="Verdana" w:eastAsia="Times New Roman" w:hAnsi="Verdana" w:cs="Times New Roman"/>
          <w:sz w:val="16"/>
          <w:szCs w:val="16"/>
          <w:lang w:eastAsia="tr-TR"/>
        </w:rPr>
        <w:t>:</w:t>
      </w:r>
      <w:r w:rsidR="00C36BBB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>Avrupa Kredi Transfer Sistemi</w:t>
      </w:r>
      <w:r w:rsidR="003A18FD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="00797A14" w:rsidRPr="00797A14">
        <w:rPr>
          <w:rFonts w:ascii="Verdana" w:eastAsia="Times New Roman" w:hAnsi="Verdana" w:cs="Times New Roman"/>
          <w:sz w:val="16"/>
          <w:szCs w:val="16"/>
          <w:lang w:eastAsia="tr-TR"/>
        </w:rPr>
        <w:t>*: Ulusal Kredisiz</w:t>
      </w:r>
      <w:r w:rsidR="00797A14" w:rsidRPr="00797A14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</w:p>
    <w:p w:rsidR="00797A14" w:rsidRPr="00797A14" w:rsidRDefault="00797A14" w:rsidP="00797A1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**: </w:t>
      </w:r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Klinik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İç Hastalıkları + Cerrahi + </w:t>
      </w:r>
      <w:r w:rsidR="00C63C76" w:rsidRPr="00C63C76">
        <w:rPr>
          <w:rFonts w:ascii="Verdana" w:eastAsia="Times New Roman" w:hAnsi="Verdana" w:cs="Times New Roman"/>
          <w:sz w:val="16"/>
          <w:szCs w:val="16"/>
          <w:lang w:eastAsia="tr-TR"/>
        </w:rPr>
        <w:t xml:space="preserve">Doğum ve Jinekoloji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+ Et Muayenesi (Ha</w:t>
      </w:r>
      <w:r w:rsidR="000F4AF1">
        <w:rPr>
          <w:rFonts w:ascii="Verdana" w:eastAsia="Times New Roman" w:hAnsi="Verdana" w:cs="Times New Roman"/>
          <w:sz w:val="16"/>
          <w:szCs w:val="16"/>
          <w:lang w:eastAsia="tr-TR"/>
        </w:rPr>
        <w:t>ftalık 8’er saat yapılacaktır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) </w:t>
      </w:r>
    </w:p>
    <w:p w:rsidR="00797A14" w:rsidRPr="00797A14" w:rsidRDefault="00797A14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tr-TR"/>
        </w:rPr>
      </w:pPr>
    </w:p>
    <w:tbl>
      <w:tblPr>
        <w:tblW w:w="92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3314"/>
        <w:gridCol w:w="540"/>
        <w:gridCol w:w="900"/>
        <w:gridCol w:w="720"/>
        <w:gridCol w:w="1080"/>
        <w:gridCol w:w="675"/>
        <w:gridCol w:w="850"/>
      </w:tblGrid>
      <w:tr w:rsidR="00797A14" w:rsidRPr="00797A14" w:rsidTr="00571945">
        <w:tc>
          <w:tcPr>
            <w:tcW w:w="9213" w:type="dxa"/>
            <w:gridSpan w:val="8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8.YARIYIL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314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4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72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25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Kredi</w:t>
            </w:r>
          </w:p>
        </w:tc>
      </w:tr>
      <w:tr w:rsidR="00797A14" w:rsidRPr="00797A14" w:rsidTr="00571945">
        <w:tc>
          <w:tcPr>
            <w:tcW w:w="113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İHT402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6B3F1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</w:t>
            </w:r>
            <w:r w:rsidR="006B3F1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CRH402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6B3F11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Cerrahi </w:t>
            </w:r>
            <w:r w:rsidR="00797A14"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6B3F1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Bilgisi ve Jinekoloji</w:t>
            </w:r>
            <w:r w:rsidR="006B3F1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RSA402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Reprodüksiyon, Suni Tohumlama ve </w:t>
            </w:r>
            <w:proofErr w:type="spellStart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Androloji</w:t>
            </w:r>
            <w:proofErr w:type="spellEnd"/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GDH402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Gıda Hijyeni ve Kontrolü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VHH402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Veteriner Hekimlikte Halk Sağlığı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ADV402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Adli Veteriner Hekimlik#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OTR402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Ortopedi ve Travmatoloji 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İKN402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CKN402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DKN402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SKN402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Reprodüksiyon ve Suni </w:t>
            </w:r>
            <w:proofErr w:type="spellStart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Toh</w:t>
            </w:r>
            <w:proofErr w:type="spellEnd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.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SED402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Dersler*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797A14" w:rsidRPr="00797A14" w:rsidTr="00571945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797A14" w:rsidRDefault="00797A14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UK:</w:t>
      </w:r>
      <w:r w:rsidR="00C36BBB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="00621E87">
        <w:rPr>
          <w:rFonts w:ascii="Verdana" w:eastAsia="Times New Roman" w:hAnsi="Verdana" w:cs="Times New Roman"/>
          <w:sz w:val="16"/>
          <w:szCs w:val="16"/>
          <w:lang w:eastAsia="tr-TR"/>
        </w:rPr>
        <w:t>Ulusal Kredi</w:t>
      </w:r>
      <w:r w:rsidR="00621E87">
        <w:rPr>
          <w:rFonts w:ascii="Verdana" w:eastAsia="Times New Roman" w:hAnsi="Verdana" w:cs="Times New Roman"/>
          <w:sz w:val="16"/>
          <w:szCs w:val="16"/>
          <w:lang w:eastAsia="tr-TR"/>
        </w:rPr>
        <w:tab/>
      </w:r>
      <w:r w:rsidR="00C86593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AKTS: Avrupa Kredi </w:t>
      </w:r>
      <w:r w:rsidR="00C86593">
        <w:rPr>
          <w:rFonts w:ascii="Verdana" w:eastAsia="Times New Roman" w:hAnsi="Verdana" w:cs="Times New Roman"/>
          <w:sz w:val="16"/>
          <w:szCs w:val="16"/>
          <w:lang w:eastAsia="tr-TR"/>
        </w:rPr>
        <w:t xml:space="preserve">Transfer Sistemi 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*: Ulusal Kredisiz </w:t>
      </w:r>
    </w:p>
    <w:p w:rsidR="00797A14" w:rsidRPr="00797A14" w:rsidRDefault="00797A14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**: </w:t>
      </w:r>
      <w:r w:rsidRPr="00797A14">
        <w:rPr>
          <w:rFonts w:ascii="Verdana" w:eastAsia="Times New Roman" w:hAnsi="Verdana" w:cs="Times New Roman"/>
          <w:b/>
          <w:sz w:val="16"/>
          <w:szCs w:val="16"/>
          <w:u w:val="single"/>
          <w:lang w:eastAsia="tr-TR"/>
        </w:rPr>
        <w:t>Klinik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İç Hastalıkları + Cerrahi + </w:t>
      </w:r>
      <w:r w:rsidR="00C63C76" w:rsidRPr="00C63C76">
        <w:rPr>
          <w:rFonts w:ascii="Verdana" w:eastAsia="Times New Roman" w:hAnsi="Verdana" w:cs="Times New Roman"/>
          <w:sz w:val="16"/>
          <w:szCs w:val="16"/>
          <w:lang w:eastAsia="tr-TR"/>
        </w:rPr>
        <w:t>Doğum ve Jinekoloji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+ </w:t>
      </w:r>
      <w:proofErr w:type="spellStart"/>
      <w:r w:rsidR="00C63C76" w:rsidRPr="00C63C76">
        <w:rPr>
          <w:rFonts w:ascii="Verdana" w:eastAsia="Times New Roman" w:hAnsi="Verdana" w:cs="Times New Roman"/>
          <w:sz w:val="16"/>
          <w:szCs w:val="16"/>
          <w:lang w:eastAsia="tr-TR"/>
        </w:rPr>
        <w:t>Dölerme</w:t>
      </w:r>
      <w:proofErr w:type="spellEnd"/>
      <w:r w:rsidR="00C63C76" w:rsidRPr="00C63C76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ve Suni Tohumlama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(Haftalık 8’er saat yapılacaktır)</w:t>
      </w:r>
    </w:p>
    <w:p w:rsidR="00797A14" w:rsidRDefault="00797A14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#:</w:t>
      </w:r>
      <w:r w:rsidRPr="00797A14">
        <w:rPr>
          <w:rFonts w:ascii="Verdana" w:eastAsia="Times New Roman" w:hAnsi="Verdana" w:cs="Times New Roman"/>
          <w:b/>
          <w:sz w:val="16"/>
          <w:szCs w:val="16"/>
          <w:lang w:eastAsia="tr-TR"/>
        </w:rPr>
        <w:t>Entegre ders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: İç Hastalıkları, </w:t>
      </w:r>
      <w:r w:rsidR="00F23C14" w:rsidRPr="00F23C14">
        <w:rPr>
          <w:rFonts w:ascii="Verdana" w:eastAsia="Times New Roman" w:hAnsi="Verdana" w:cs="Times New Roman"/>
          <w:sz w:val="16"/>
          <w:szCs w:val="16"/>
          <w:lang w:eastAsia="tr-TR"/>
        </w:rPr>
        <w:t>Veteriner Hekimliği Tarihi ve Deontoloji</w:t>
      </w:r>
      <w:r w:rsidRPr="00F23C14">
        <w:rPr>
          <w:rFonts w:ascii="Verdana" w:eastAsia="Times New Roman" w:hAnsi="Verdana" w:cs="Times New Roman"/>
          <w:sz w:val="16"/>
          <w:szCs w:val="16"/>
          <w:lang w:eastAsia="tr-TR"/>
        </w:rPr>
        <w:t>,</w:t>
      </w:r>
      <w:r w:rsidR="00F23C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Patoloji, </w:t>
      </w:r>
      <w:r w:rsidR="00F23C14" w:rsidRPr="00F23C14">
        <w:rPr>
          <w:rFonts w:ascii="Verdana" w:eastAsia="Times New Roman" w:hAnsi="Verdana" w:cs="Times New Roman"/>
          <w:sz w:val="16"/>
          <w:szCs w:val="16"/>
          <w:lang w:eastAsia="tr-TR"/>
        </w:rPr>
        <w:t>Farmakoloji ve Toksikoloji</w:t>
      </w:r>
      <w:r w:rsidR="00F23C14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Anabilim Dalları tarafından verilir.</w:t>
      </w:r>
    </w:p>
    <w:p w:rsidR="00714358" w:rsidRDefault="00714358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714358" w:rsidRPr="00714358" w:rsidRDefault="00714358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10455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E0" w:firstRow="1" w:lastRow="1" w:firstColumn="1" w:lastColumn="0" w:noHBand="0" w:noVBand="0"/>
      </w:tblPr>
      <w:tblGrid>
        <w:gridCol w:w="1241"/>
        <w:gridCol w:w="993"/>
        <w:gridCol w:w="106"/>
        <w:gridCol w:w="4004"/>
        <w:gridCol w:w="215"/>
        <w:gridCol w:w="352"/>
        <w:gridCol w:w="567"/>
        <w:gridCol w:w="262"/>
        <w:gridCol w:w="447"/>
        <w:gridCol w:w="709"/>
        <w:gridCol w:w="709"/>
        <w:gridCol w:w="850"/>
      </w:tblGrid>
      <w:tr w:rsidR="00797A14" w:rsidRPr="00797A14" w:rsidTr="00571945">
        <w:trPr>
          <w:cantSplit/>
          <w:trHeight w:val="253"/>
        </w:trPr>
        <w:tc>
          <w:tcPr>
            <w:tcW w:w="10455" w:type="dxa"/>
            <w:gridSpan w:val="12"/>
          </w:tcPr>
          <w:p w:rsidR="00797A14" w:rsidRPr="00713DFF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13DF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 xml:space="preserve">9. YARIYIL </w:t>
            </w:r>
          </w:p>
        </w:tc>
      </w:tr>
      <w:tr w:rsidR="00797A14" w:rsidRPr="00797A14" w:rsidTr="00714358">
        <w:trPr>
          <w:cantSplit/>
          <w:trHeight w:val="253"/>
        </w:trPr>
        <w:tc>
          <w:tcPr>
            <w:tcW w:w="1241" w:type="dxa"/>
            <w:shd w:val="clear" w:color="auto" w:fill="auto"/>
          </w:tcPr>
          <w:p w:rsidR="00797A14" w:rsidRPr="00797A14" w:rsidRDefault="00454746" w:rsidP="00714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Önceki Kodu</w:t>
            </w:r>
          </w:p>
        </w:tc>
        <w:tc>
          <w:tcPr>
            <w:tcW w:w="993" w:type="dxa"/>
          </w:tcPr>
          <w:p w:rsidR="00797A14" w:rsidRPr="00797A14" w:rsidRDefault="00797A14" w:rsidP="00714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Kodu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Dersin Adı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ZS</w:t>
            </w: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Teo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Uyg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Top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Kredi</w:t>
            </w:r>
          </w:p>
        </w:tc>
      </w:tr>
      <w:tr w:rsidR="00797A14" w:rsidRPr="00797A14" w:rsidTr="00714358">
        <w:trPr>
          <w:cantSplit/>
          <w:trHeight w:val="253"/>
        </w:trPr>
        <w:tc>
          <w:tcPr>
            <w:tcW w:w="1241" w:type="dxa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</w:tcPr>
          <w:p w:rsidR="00797A14" w:rsidRPr="00797A14" w:rsidRDefault="00797A14" w:rsidP="00714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UK</w:t>
            </w:r>
          </w:p>
        </w:tc>
        <w:tc>
          <w:tcPr>
            <w:tcW w:w="850" w:type="dxa"/>
            <w:shd w:val="clear" w:color="auto" w:fill="auto"/>
          </w:tcPr>
          <w:p w:rsidR="00797A14" w:rsidRPr="00797A14" w:rsidRDefault="00797A14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AKTS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1241" w:type="dxa"/>
            <w:shd w:val="clear" w:color="auto" w:fill="auto"/>
          </w:tcPr>
          <w:p w:rsidR="00714358" w:rsidRPr="00E46677" w:rsidRDefault="00454746" w:rsidP="00714358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INT501</w:t>
            </w:r>
          </w:p>
        </w:tc>
        <w:tc>
          <w:tcPr>
            <w:tcW w:w="993" w:type="dxa"/>
          </w:tcPr>
          <w:p w:rsidR="00714358" w:rsidRPr="00E46677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VET5101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14358" w:rsidRPr="00E46677" w:rsidRDefault="00714358" w:rsidP="001C13C5">
            <w:pPr>
              <w:spacing w:after="0" w:line="240" w:lineRule="auto"/>
              <w:ind w:right="-45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Mesleki Yeterlilik Eğitimi-1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14358" w:rsidRPr="00E46677" w:rsidRDefault="001C13C5" w:rsidP="00714358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1241" w:type="dxa"/>
            <w:shd w:val="clear" w:color="auto" w:fill="auto"/>
          </w:tcPr>
          <w:p w:rsidR="00714358" w:rsidRPr="00E46677" w:rsidRDefault="00454746" w:rsidP="00714358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INT502</w:t>
            </w:r>
          </w:p>
        </w:tc>
        <w:tc>
          <w:tcPr>
            <w:tcW w:w="993" w:type="dxa"/>
          </w:tcPr>
          <w:p w:rsidR="00714358" w:rsidRPr="00E46677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VET5103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14358" w:rsidRPr="00E46677" w:rsidRDefault="00714358" w:rsidP="001C13C5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Mesleki Yeterlilik Eğitimi-2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14358" w:rsidRPr="00E46677" w:rsidRDefault="001C13C5" w:rsidP="00714358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</w:tr>
      <w:tr w:rsidR="00192EBF" w:rsidRPr="00797A14" w:rsidTr="00714358">
        <w:trPr>
          <w:cantSplit/>
          <w:trHeight w:val="253"/>
        </w:trPr>
        <w:tc>
          <w:tcPr>
            <w:tcW w:w="1241" w:type="dxa"/>
            <w:shd w:val="clear" w:color="auto" w:fill="auto"/>
          </w:tcPr>
          <w:p w:rsidR="00192EBF" w:rsidRPr="00E46677" w:rsidRDefault="00454746" w:rsidP="00192EBF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VBT502</w:t>
            </w:r>
          </w:p>
        </w:tc>
        <w:tc>
          <w:tcPr>
            <w:tcW w:w="993" w:type="dxa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VET5105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Bitirme Tezi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192EBF" w:rsidRPr="00797A14" w:rsidRDefault="002E3C17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92EBF" w:rsidRPr="00797A14" w:rsidRDefault="002E3C17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92EBF" w:rsidRDefault="00671720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</w:tr>
      <w:tr w:rsidR="00192EBF" w:rsidRPr="00797A14" w:rsidTr="00714358">
        <w:trPr>
          <w:cantSplit/>
          <w:trHeight w:val="253"/>
        </w:trPr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TOPLAM</w:t>
            </w:r>
            <w:bookmarkStart w:id="0" w:name="_GoBack"/>
            <w:bookmarkEnd w:id="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92EBF" w:rsidRPr="00797A14" w:rsidRDefault="002E3C17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192EBF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32</w:t>
            </w:r>
          </w:p>
        </w:tc>
      </w:tr>
      <w:tr w:rsidR="00192EBF" w:rsidRPr="00797A14" w:rsidTr="00714358">
        <w:trPr>
          <w:cantSplit/>
          <w:trHeight w:val="253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</w:tr>
      <w:tr w:rsidR="00192EBF" w:rsidRPr="00797A14" w:rsidTr="00571945">
        <w:trPr>
          <w:cantSplit/>
          <w:trHeight w:val="253"/>
        </w:trPr>
        <w:tc>
          <w:tcPr>
            <w:tcW w:w="1045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192EBF" w:rsidRPr="00527BC2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527BC2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10. YARIYIL</w:t>
            </w:r>
          </w:p>
        </w:tc>
      </w:tr>
      <w:tr w:rsidR="00192EBF" w:rsidRPr="00797A14" w:rsidTr="00714358">
        <w:trPr>
          <w:cantSplit/>
          <w:trHeight w:val="253"/>
        </w:trPr>
        <w:tc>
          <w:tcPr>
            <w:tcW w:w="1241" w:type="dxa"/>
            <w:shd w:val="clear" w:color="auto" w:fill="auto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93" w:type="dxa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192EBF" w:rsidRPr="00E46677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UK</w:t>
            </w:r>
          </w:p>
        </w:tc>
        <w:tc>
          <w:tcPr>
            <w:tcW w:w="850" w:type="dxa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AKTS</w:t>
            </w:r>
          </w:p>
        </w:tc>
      </w:tr>
      <w:tr w:rsidR="00454746" w:rsidRPr="00797A14" w:rsidTr="00714358">
        <w:trPr>
          <w:cantSplit/>
          <w:trHeight w:val="253"/>
        </w:trPr>
        <w:tc>
          <w:tcPr>
            <w:tcW w:w="1241" w:type="dxa"/>
            <w:shd w:val="clear" w:color="auto" w:fill="auto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INT501</w:t>
            </w:r>
          </w:p>
        </w:tc>
        <w:tc>
          <w:tcPr>
            <w:tcW w:w="993" w:type="dxa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VET5101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54746" w:rsidRPr="00E46677" w:rsidRDefault="00454746" w:rsidP="00454746">
            <w:pPr>
              <w:spacing w:after="0" w:line="240" w:lineRule="auto"/>
              <w:ind w:right="-45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Mesleki Yeterlilik Eğitimi-1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</w:tr>
      <w:tr w:rsidR="00454746" w:rsidRPr="00797A14" w:rsidTr="00714358">
        <w:trPr>
          <w:cantSplit/>
          <w:trHeight w:val="253"/>
        </w:trPr>
        <w:tc>
          <w:tcPr>
            <w:tcW w:w="1241" w:type="dxa"/>
            <w:shd w:val="clear" w:color="auto" w:fill="auto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INT502</w:t>
            </w:r>
          </w:p>
        </w:tc>
        <w:tc>
          <w:tcPr>
            <w:tcW w:w="993" w:type="dxa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VET5103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Mesleki Yeterlilik Eğitimi-2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</w:tr>
      <w:tr w:rsidR="00454746" w:rsidRPr="00797A14" w:rsidTr="00714358">
        <w:trPr>
          <w:cantSplit/>
          <w:trHeight w:val="253"/>
        </w:trPr>
        <w:tc>
          <w:tcPr>
            <w:tcW w:w="1241" w:type="dxa"/>
            <w:shd w:val="clear" w:color="auto" w:fill="auto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VBT502</w:t>
            </w:r>
          </w:p>
        </w:tc>
        <w:tc>
          <w:tcPr>
            <w:tcW w:w="993" w:type="dxa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VET5105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Bitirme Tezi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4746" w:rsidRPr="00E46677" w:rsidRDefault="00454746" w:rsidP="00454746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E4667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454746" w:rsidRPr="00797A14" w:rsidRDefault="002E3C17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54746" w:rsidRPr="00797A14" w:rsidRDefault="00454746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54746" w:rsidRPr="00797A14" w:rsidRDefault="002E3C17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54746" w:rsidRDefault="00671720" w:rsidP="004547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</w:tr>
      <w:tr w:rsidR="00192EBF" w:rsidRPr="00797A14" w:rsidTr="00714358">
        <w:trPr>
          <w:cantSplit/>
          <w:trHeight w:val="253"/>
        </w:trPr>
        <w:tc>
          <w:tcPr>
            <w:tcW w:w="1241" w:type="dxa"/>
            <w:tcBorders>
              <w:bottom w:val="single" w:sz="2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4677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TOPLAM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22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32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:rsidR="00192EBF" w:rsidRPr="00797A14" w:rsidRDefault="002E3C17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21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32</w:t>
            </w:r>
          </w:p>
        </w:tc>
      </w:tr>
      <w:tr w:rsidR="00192EBF" w:rsidRPr="00797A14" w:rsidTr="00714358">
        <w:trPr>
          <w:cantSplit/>
          <w:trHeight w:val="253"/>
        </w:trPr>
        <w:tc>
          <w:tcPr>
            <w:tcW w:w="10455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0000"/>
          </w:tcPr>
          <w:p w:rsidR="00192EBF" w:rsidRPr="00D7611A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lastRenderedPageBreak/>
              <w:t>VET5101</w:t>
            </w:r>
            <w:r w:rsidRPr="00D7611A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 xml:space="preserve"> </w:t>
            </w:r>
            <w:r w:rsidRPr="003F0439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>MESLEKİ YETERLİLİK EĞİTİMİ-1</w:t>
            </w:r>
            <w:r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>’İN KAPSAMI</w:t>
            </w:r>
          </w:p>
        </w:tc>
      </w:tr>
      <w:tr w:rsidR="00192EBF" w:rsidRPr="00797A14" w:rsidTr="00571945">
        <w:trPr>
          <w:cantSplit/>
          <w:trHeight w:val="276"/>
        </w:trPr>
        <w:tc>
          <w:tcPr>
            <w:tcW w:w="2340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Uygulama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Toplam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 w:val="restart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KLİNİK TANI </w:t>
            </w:r>
          </w:p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Mikrobiyoloji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Patoloji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Viroloji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Parazitoloji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Farmakoloji-Toksikoloji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 w:val="restart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KLİNİKLER</w:t>
            </w: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(Büyük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(Küçük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(Büyük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 w:rsidRPr="00F23C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(Küçük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(Büyük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(Küçük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t xml:space="preserve"> </w:t>
            </w:r>
            <w:r w:rsidRPr="00F23C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8B78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Dölerme</w:t>
            </w:r>
            <w:proofErr w:type="spellEnd"/>
            <w:r w:rsidRPr="008B78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ve Suni Tohumlama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 w:val="restart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DIŞ PRATİK EĞİTİM </w:t>
            </w: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Pet Klinikleri*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---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53"/>
        </w:trPr>
        <w:tc>
          <w:tcPr>
            <w:tcW w:w="2340" w:type="dxa"/>
            <w:gridSpan w:val="3"/>
            <w:vMerge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192EBF" w:rsidRPr="00797A14" w:rsidRDefault="00192EBF" w:rsidP="00192E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Çiftlik Hayvanları Klinikleri** + Acil (Hafta-sonu)***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---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192EBF" w:rsidRPr="00797A14" w:rsidTr="00571945">
        <w:trPr>
          <w:cantSplit/>
          <w:trHeight w:val="230"/>
        </w:trPr>
        <w:tc>
          <w:tcPr>
            <w:tcW w:w="6559" w:type="dxa"/>
            <w:gridSpan w:val="5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81" w:type="dxa"/>
            <w:gridSpan w:val="3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2EBF" w:rsidRPr="00797A14" w:rsidRDefault="00192EBF" w:rsidP="00192E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420</w:t>
            </w:r>
          </w:p>
        </w:tc>
      </w:tr>
    </w:tbl>
    <w:p w:rsidR="00797A14" w:rsidRPr="00797A14" w:rsidRDefault="00797A14" w:rsidP="00797A1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*Öğrenciler Elazığ il sınırları içerisinde serbest çalışan veteriner hekimlerin kliniklerinde 08.00-15.00 saatleri arasında eğitim alacaklardır.</w:t>
      </w:r>
    </w:p>
    <w:p w:rsidR="00797A14" w:rsidRPr="00797A14" w:rsidRDefault="00797A14" w:rsidP="00797A1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** Öğrenciler Elazığ il sınırları içerisinde serbest çalışan veteriner hekimlerin kliniklerinde 09.00-12.00 saatleri arasında eğitim alacaklardır.</w:t>
      </w:r>
    </w:p>
    <w:p w:rsidR="00797A14" w:rsidRPr="00797A14" w:rsidRDefault="00797A14" w:rsidP="00797A1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797A14">
        <w:rPr>
          <w:rFonts w:ascii="Verdana" w:eastAsia="Times New Roman" w:hAnsi="Verdana" w:cs="Times New Roman"/>
          <w:sz w:val="16"/>
          <w:szCs w:val="16"/>
          <w:lang w:eastAsia="tr-TR"/>
        </w:rPr>
        <w:t>***Acil veteriner hekiminin gözetiminde hafta sonu (Cumartesi-Pazar) 08.30-16.00 saatleri arasında nöbet tarzında olacaktır.</w:t>
      </w:r>
    </w:p>
    <w:p w:rsidR="00797A14" w:rsidRPr="00797A14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97A14" w:rsidRPr="00797A14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97A14" w:rsidRPr="00797A14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97A14" w:rsidRPr="00797A14" w:rsidRDefault="00797A14" w:rsidP="0079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455" w:type="dxa"/>
        <w:tblInd w:w="-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E0" w:firstRow="1" w:lastRow="1" w:firstColumn="1" w:lastColumn="0" w:noHBand="0" w:noVBand="0"/>
      </w:tblPr>
      <w:tblGrid>
        <w:gridCol w:w="2340"/>
        <w:gridCol w:w="4219"/>
        <w:gridCol w:w="1181"/>
        <w:gridCol w:w="1156"/>
        <w:gridCol w:w="1559"/>
      </w:tblGrid>
      <w:tr w:rsidR="00714358" w:rsidRPr="00797A14" w:rsidTr="00714358">
        <w:trPr>
          <w:cantSplit/>
          <w:trHeight w:val="253"/>
        </w:trPr>
        <w:tc>
          <w:tcPr>
            <w:tcW w:w="1045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0000"/>
          </w:tcPr>
          <w:p w:rsidR="00714358" w:rsidRPr="00D7611A" w:rsidRDefault="0050496B" w:rsidP="001C1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>VET5103</w:t>
            </w:r>
            <w:r w:rsidR="00714358" w:rsidRPr="00D7611A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 xml:space="preserve"> </w:t>
            </w:r>
            <w:r w:rsidR="00714358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>MESLEKİ YETERLİLİK EĞİTİMİ-2</w:t>
            </w:r>
            <w:r w:rsidR="001C13C5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 xml:space="preserve">’İN KAPSAMI </w:t>
            </w:r>
          </w:p>
        </w:tc>
      </w:tr>
      <w:tr w:rsidR="00714358" w:rsidRPr="00797A14" w:rsidTr="00714358">
        <w:trPr>
          <w:cantSplit/>
          <w:trHeight w:val="276"/>
        </w:trPr>
        <w:tc>
          <w:tcPr>
            <w:tcW w:w="2340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Uygulama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Toplam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 w:val="restart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TEMEL BİLİMLER</w:t>
            </w: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9C491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Veteriner Hekimliği Tarihi ve Deontoloji 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Anatomi**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Fizyoloji*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Biyokimya*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Histoloji**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 w:val="restart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HAYVANSAL ÜRETİM</w:t>
            </w: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Besleme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ve Beslenme Hastalıkları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Zootekni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ind w:right="-146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Sağlığı İşletmeciliği ve Ekonomisi***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Genetik**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Biyoistatistik</w:t>
            </w:r>
            <w:proofErr w:type="spellEnd"/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GIDA HİJYENİ</w:t>
            </w: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Gıda Hijyeni ve Teknolojisi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 w:val="restart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KLİNİKLER</w:t>
            </w: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(Büyük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(Küçük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(Büyük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 w:rsidRPr="00F23C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(Küçük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(Büyük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(Küçük H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>
              <w:t xml:space="preserve"> </w:t>
            </w:r>
            <w:r w:rsidRPr="00F23C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Kliniği</w:t>
            </w: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8B78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Dölerme</w:t>
            </w:r>
            <w:proofErr w:type="spellEnd"/>
            <w:r w:rsidRPr="008B7842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ve Suni Tohumlama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53"/>
        </w:trPr>
        <w:tc>
          <w:tcPr>
            <w:tcW w:w="2340" w:type="dxa"/>
            <w:vMerge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14358" w:rsidRPr="00797A14" w:rsidRDefault="00714358" w:rsidP="0071435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Acil (Hafta-içi)****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---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714358" w:rsidRPr="00797A14" w:rsidTr="00714358">
        <w:trPr>
          <w:cantSplit/>
          <w:trHeight w:val="230"/>
        </w:trPr>
        <w:tc>
          <w:tcPr>
            <w:tcW w:w="6559" w:type="dxa"/>
            <w:gridSpan w:val="2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81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130</w:t>
            </w:r>
          </w:p>
        </w:tc>
        <w:tc>
          <w:tcPr>
            <w:tcW w:w="1156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290</w:t>
            </w:r>
          </w:p>
        </w:tc>
        <w:tc>
          <w:tcPr>
            <w:tcW w:w="1559" w:type="dxa"/>
            <w:shd w:val="clear" w:color="auto" w:fill="auto"/>
          </w:tcPr>
          <w:p w:rsidR="00714358" w:rsidRPr="00797A14" w:rsidRDefault="00714358" w:rsidP="007143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420</w:t>
            </w:r>
          </w:p>
        </w:tc>
      </w:tr>
    </w:tbl>
    <w:p w:rsidR="00797A14" w:rsidRPr="00C86593" w:rsidRDefault="00797A14" w:rsidP="00797A14">
      <w:pPr>
        <w:spacing w:after="0" w:line="240" w:lineRule="auto"/>
        <w:ind w:right="56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C86593">
        <w:rPr>
          <w:rFonts w:ascii="Verdana" w:eastAsia="Times New Roman" w:hAnsi="Verdana" w:cs="Times New Roman"/>
          <w:sz w:val="16"/>
          <w:szCs w:val="16"/>
          <w:lang w:eastAsia="tr-TR"/>
        </w:rPr>
        <w:t>*Biyokimya (Pazartesi, Salı Çarşamba) + Fizyoloji (Perşembe, Cuma)</w:t>
      </w:r>
    </w:p>
    <w:p w:rsidR="00797A14" w:rsidRPr="00C86593" w:rsidRDefault="00797A14" w:rsidP="00797A14">
      <w:pPr>
        <w:spacing w:after="0" w:line="240" w:lineRule="auto"/>
        <w:ind w:right="56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C86593">
        <w:rPr>
          <w:rFonts w:ascii="Verdana" w:eastAsia="Times New Roman" w:hAnsi="Verdana" w:cs="Times New Roman"/>
          <w:sz w:val="16"/>
          <w:szCs w:val="16"/>
          <w:lang w:eastAsia="tr-TR"/>
        </w:rPr>
        <w:t>**Anatomi (Pazartesi, Salı) + Histoloji (Çarşamba, Perşembe) + Genetik (Cuma)</w:t>
      </w:r>
    </w:p>
    <w:p w:rsidR="00797A14" w:rsidRPr="00C86593" w:rsidRDefault="00797A14" w:rsidP="00797A14">
      <w:pPr>
        <w:spacing w:after="0" w:line="240" w:lineRule="auto"/>
        <w:ind w:right="569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C86593">
        <w:rPr>
          <w:rFonts w:ascii="Verdana" w:eastAsia="Times New Roman" w:hAnsi="Verdana" w:cs="Times New Roman"/>
          <w:sz w:val="16"/>
          <w:szCs w:val="16"/>
          <w:lang w:eastAsia="tr-TR"/>
        </w:rPr>
        <w:t>***</w:t>
      </w:r>
      <w:r w:rsidR="009C4916" w:rsidRPr="009C4916">
        <w:t xml:space="preserve"> </w:t>
      </w:r>
      <w:r w:rsidR="009C4916" w:rsidRPr="009C4916">
        <w:rPr>
          <w:rFonts w:ascii="Verdana" w:eastAsia="Times New Roman" w:hAnsi="Verdana" w:cs="Times New Roman"/>
          <w:sz w:val="16"/>
          <w:szCs w:val="16"/>
          <w:lang w:eastAsia="tr-TR"/>
        </w:rPr>
        <w:t>Veteriner Hekimliği Tarihi ve Deontoloji</w:t>
      </w:r>
      <w:r w:rsidRPr="009C4916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r w:rsidRPr="00C86593">
        <w:rPr>
          <w:rFonts w:ascii="Verdana" w:eastAsia="Times New Roman" w:hAnsi="Verdana" w:cs="Times New Roman"/>
          <w:sz w:val="16"/>
          <w:szCs w:val="16"/>
          <w:lang w:eastAsia="tr-TR"/>
        </w:rPr>
        <w:t xml:space="preserve">(Pazartesi, Salı) + Hay. Sağ. İşl. Ekonomisi (Çarşamba, Perşembe) + </w:t>
      </w:r>
      <w:proofErr w:type="spellStart"/>
      <w:r w:rsidRPr="00C86593">
        <w:rPr>
          <w:rFonts w:ascii="Verdana" w:eastAsia="Times New Roman" w:hAnsi="Verdana" w:cs="Times New Roman"/>
          <w:sz w:val="16"/>
          <w:szCs w:val="16"/>
          <w:lang w:eastAsia="tr-TR"/>
        </w:rPr>
        <w:t>Biyoistatistik</w:t>
      </w:r>
      <w:proofErr w:type="spellEnd"/>
      <w:r w:rsidRPr="00C86593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(Cuma)</w:t>
      </w:r>
    </w:p>
    <w:p w:rsidR="00797A14" w:rsidRPr="00C86593" w:rsidRDefault="00797A14" w:rsidP="00797A1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C86593">
        <w:rPr>
          <w:rFonts w:ascii="Verdana" w:eastAsia="Times New Roman" w:hAnsi="Verdana" w:cs="Times New Roman"/>
          <w:sz w:val="16"/>
          <w:szCs w:val="16"/>
          <w:lang w:eastAsia="tr-TR"/>
        </w:rPr>
        <w:t>****Veteriner hekimin gözetiminde hafta içi her gün saat 17.00-23.00 saatleri arasında nöbet tarzında olacaktır.</w:t>
      </w:r>
    </w:p>
    <w:p w:rsidR="00797A14" w:rsidRPr="00797A14" w:rsidRDefault="00797A14" w:rsidP="00797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97A14" w:rsidRPr="00797A14" w:rsidRDefault="00797A14" w:rsidP="00797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97A14" w:rsidRPr="00797A14" w:rsidRDefault="00797A14" w:rsidP="00797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97A14" w:rsidRPr="00797A14" w:rsidRDefault="00797A14" w:rsidP="00797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0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992"/>
        <w:gridCol w:w="1276"/>
        <w:gridCol w:w="992"/>
        <w:gridCol w:w="850"/>
        <w:gridCol w:w="1134"/>
        <w:gridCol w:w="1418"/>
        <w:gridCol w:w="1417"/>
      </w:tblGrid>
      <w:tr w:rsidR="00797A14" w:rsidRPr="00797A14" w:rsidTr="000A2B12"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Yarıyıl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000000"/>
            </w:tcBorders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Ders sayısı (Z+S)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Uyg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Teorik Toplam</w:t>
            </w: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(14 hafta)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Uyg</w:t>
            </w:r>
            <w:proofErr w:type="spellEnd"/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Toplam</w:t>
            </w:r>
          </w:p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(14 hafta)</w:t>
            </w:r>
          </w:p>
        </w:tc>
      </w:tr>
      <w:tr w:rsidR="00797A14" w:rsidRPr="00797A14" w:rsidTr="000A2B12">
        <w:tc>
          <w:tcPr>
            <w:tcW w:w="970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 + 1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140</w:t>
            </w:r>
          </w:p>
        </w:tc>
      </w:tr>
      <w:tr w:rsidR="00797A14" w:rsidRPr="00797A14" w:rsidTr="000A2B12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9 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140</w:t>
            </w:r>
          </w:p>
        </w:tc>
      </w:tr>
      <w:tr w:rsidR="00797A14" w:rsidRPr="00797A14" w:rsidTr="000A2B12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8 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68</w:t>
            </w:r>
          </w:p>
        </w:tc>
      </w:tr>
      <w:tr w:rsidR="00797A14" w:rsidRPr="00797A14" w:rsidTr="000A2B12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797A14" w:rsidRDefault="00571945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8</w:t>
            </w:r>
            <w:r w:rsidR="00797A14"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168</w:t>
            </w:r>
          </w:p>
        </w:tc>
      </w:tr>
      <w:tr w:rsidR="00797A14" w:rsidRPr="00797A14" w:rsidTr="000A2B12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8 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5719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182</w:t>
            </w:r>
          </w:p>
        </w:tc>
      </w:tr>
      <w:tr w:rsidR="00797A14" w:rsidRPr="00797A14" w:rsidTr="000A2B12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9 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168</w:t>
            </w:r>
          </w:p>
        </w:tc>
      </w:tr>
      <w:tr w:rsidR="00797A14" w:rsidRPr="00797A14" w:rsidTr="000A2B12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11 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140</w:t>
            </w:r>
          </w:p>
        </w:tc>
      </w:tr>
      <w:tr w:rsidR="00797A14" w:rsidRPr="00797A14" w:rsidTr="000A2B12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12 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140</w:t>
            </w:r>
          </w:p>
        </w:tc>
      </w:tr>
      <w:tr w:rsidR="00797A14" w:rsidRPr="00797A14" w:rsidTr="000A2B12">
        <w:trPr>
          <w:trHeight w:val="214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14" w:rsidRPr="00797A14" w:rsidRDefault="0050496B" w:rsidP="00797A14">
            <w:pPr>
              <w:spacing w:after="0" w:line="240" w:lineRule="auto"/>
              <w:ind w:right="-98"/>
              <w:jc w:val="right"/>
              <w:rPr>
                <w:rFonts w:ascii="Verdana" w:eastAsia="Times New Roman" w:hAnsi="Verdana" w:cs="Times New Roman"/>
                <w:vertAlign w:val="subscript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vertAlign w:val="subscript"/>
                <w:lang w:eastAsia="tr-TR"/>
              </w:rPr>
              <w:t>MYE+Bitirme</w:t>
            </w:r>
            <w:proofErr w:type="spellEnd"/>
            <w:r>
              <w:rPr>
                <w:rFonts w:ascii="Verdana" w:eastAsia="Times New Roman" w:hAnsi="Verdana" w:cs="Times New Roman"/>
                <w:vertAlign w:val="subscript"/>
                <w:lang w:eastAsia="tr-TR"/>
              </w:rPr>
              <w:t xml:space="preserve"> T</w:t>
            </w:r>
            <w:r w:rsidR="00797A14" w:rsidRPr="00797A14">
              <w:rPr>
                <w:rFonts w:ascii="Verdana" w:eastAsia="Times New Roman" w:hAnsi="Verdana" w:cs="Times New Roman"/>
                <w:vertAlign w:val="subscript"/>
                <w:lang w:eastAsia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328 </w:t>
            </w:r>
          </w:p>
        </w:tc>
      </w:tr>
      <w:tr w:rsidR="00797A14" w:rsidRPr="00797A14" w:rsidTr="000A2B12">
        <w:trPr>
          <w:trHeight w:val="286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14" w:rsidRPr="00797A14" w:rsidRDefault="0050496B" w:rsidP="00797A14">
            <w:pPr>
              <w:spacing w:after="0" w:line="240" w:lineRule="auto"/>
              <w:ind w:right="-98"/>
              <w:jc w:val="right"/>
              <w:rPr>
                <w:rFonts w:ascii="Verdana" w:eastAsia="Times New Roman" w:hAnsi="Verdana" w:cs="Times New Roman"/>
                <w:vertAlign w:val="subscript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vertAlign w:val="subscript"/>
                <w:lang w:eastAsia="tr-TR"/>
              </w:rPr>
              <w:t>MYE+Bitirme</w:t>
            </w:r>
            <w:proofErr w:type="spellEnd"/>
            <w:r>
              <w:rPr>
                <w:rFonts w:ascii="Verdana" w:eastAsia="Times New Roman" w:hAnsi="Verdana" w:cs="Times New Roman"/>
                <w:vertAlign w:val="subscript"/>
                <w:lang w:eastAsia="tr-TR"/>
              </w:rPr>
              <w:t xml:space="preserve"> T</w:t>
            </w:r>
            <w:r w:rsidR="00797A14" w:rsidRPr="00797A14">
              <w:rPr>
                <w:rFonts w:ascii="Verdana" w:eastAsia="Times New Roman" w:hAnsi="Verdana" w:cs="Times New Roman"/>
                <w:vertAlign w:val="subscript"/>
                <w:lang w:eastAsia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130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318 </w:t>
            </w:r>
          </w:p>
        </w:tc>
      </w:tr>
      <w:tr w:rsidR="00797A14" w:rsidRPr="00797A14" w:rsidTr="000A2B12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797A14" w:rsidRDefault="00713DFF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75</w:t>
            </w:r>
            <w:r w:rsidR="00797A14"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+ 8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14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13</w:t>
            </w:r>
            <w:r w:rsidR="00571945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E34DA1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797A14" w:rsidRDefault="00E34DA1" w:rsidP="00E34D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797A14" w:rsidRDefault="00797A14" w:rsidP="00E34D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18</w:t>
            </w:r>
            <w:r w:rsidR="00E34DA1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92</w:t>
            </w:r>
          </w:p>
        </w:tc>
      </w:tr>
      <w:tr w:rsidR="00BB6B1B" w:rsidRPr="00797A14" w:rsidTr="000A2B12">
        <w:tc>
          <w:tcPr>
            <w:tcW w:w="76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240</w:t>
            </w:r>
          </w:p>
        </w:tc>
      </w:tr>
      <w:tr w:rsidR="00BB6B1B" w:rsidRPr="00797A14" w:rsidTr="000A2B12">
        <w:tc>
          <w:tcPr>
            <w:tcW w:w="76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Toplam Uygulama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2132</w:t>
            </w:r>
          </w:p>
        </w:tc>
      </w:tr>
      <w:tr w:rsidR="00BB6B1B" w:rsidRPr="00797A14" w:rsidTr="000A2B12">
        <w:tc>
          <w:tcPr>
            <w:tcW w:w="76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Genel Toplam (</w:t>
            </w:r>
            <w:proofErr w:type="spellStart"/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Teorik+Uygulama</w:t>
            </w:r>
            <w:proofErr w:type="spellEnd"/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4104</w:t>
            </w:r>
          </w:p>
        </w:tc>
      </w:tr>
      <w:tr w:rsidR="00BB6B1B" w:rsidRPr="00797A14" w:rsidTr="000A2B12">
        <w:tc>
          <w:tcPr>
            <w:tcW w:w="76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% Teorik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4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8,05</w:t>
            </w:r>
          </w:p>
        </w:tc>
      </w:tr>
      <w:tr w:rsidR="00BB6B1B" w:rsidRPr="00797A14" w:rsidTr="000A2B12">
        <w:tc>
          <w:tcPr>
            <w:tcW w:w="76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% Uygulama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51,95</w:t>
            </w:r>
          </w:p>
        </w:tc>
      </w:tr>
      <w:tr w:rsidR="00BB6B1B" w:rsidRPr="00797A14" w:rsidTr="000A2B12">
        <w:trPr>
          <w:trHeight w:val="56"/>
        </w:trPr>
        <w:tc>
          <w:tcPr>
            <w:tcW w:w="7632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97A14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Uygulama /Teorik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B6B1B" w:rsidRPr="00797A14" w:rsidRDefault="00BB6B1B" w:rsidP="00BB6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1,081</w:t>
            </w:r>
          </w:p>
        </w:tc>
      </w:tr>
    </w:tbl>
    <w:p w:rsidR="00797A14" w:rsidRDefault="00797A14"/>
    <w:sectPr w:rsidR="0079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0pt;height:30pt;visibility:visible;mso-wrap-style:square" o:bullet="t">
        <v:imagedata r:id="rId1" o:title="Fırat+vet-copy"/>
      </v:shape>
    </w:pict>
  </w:numPicBullet>
  <w:abstractNum w:abstractNumId="0" w15:restartNumberingAfterBreak="0">
    <w:nsid w:val="0B530F6D"/>
    <w:multiLevelType w:val="hybridMultilevel"/>
    <w:tmpl w:val="EA9024F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2F8A"/>
    <w:multiLevelType w:val="hybridMultilevel"/>
    <w:tmpl w:val="8D9C39CE"/>
    <w:lvl w:ilvl="0" w:tplc="E21617F6">
      <w:numFmt w:val="bullet"/>
      <w:lvlText w:val=""/>
      <w:lvlJc w:val="left"/>
      <w:pPr>
        <w:tabs>
          <w:tab w:val="num" w:pos="915"/>
        </w:tabs>
        <w:ind w:left="915" w:hanging="555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39B5"/>
    <w:multiLevelType w:val="hybridMultilevel"/>
    <w:tmpl w:val="9D3C7F4C"/>
    <w:lvl w:ilvl="0" w:tplc="159AF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8F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06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80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FA6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3EA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94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CAE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C8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2D94994"/>
    <w:multiLevelType w:val="hybridMultilevel"/>
    <w:tmpl w:val="C28E36DC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18F6"/>
    <w:multiLevelType w:val="hybridMultilevel"/>
    <w:tmpl w:val="FFB679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96F54"/>
    <w:multiLevelType w:val="hybridMultilevel"/>
    <w:tmpl w:val="164A7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D2E02"/>
    <w:multiLevelType w:val="hybridMultilevel"/>
    <w:tmpl w:val="164A7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91999"/>
    <w:multiLevelType w:val="hybridMultilevel"/>
    <w:tmpl w:val="4DB0CA06"/>
    <w:lvl w:ilvl="0" w:tplc="E8D4B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8E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63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246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4C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56B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14A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28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9CF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14"/>
    <w:rsid w:val="000A2B12"/>
    <w:rsid w:val="000F4AF1"/>
    <w:rsid w:val="000F4DE5"/>
    <w:rsid w:val="0015673F"/>
    <w:rsid w:val="00165CE7"/>
    <w:rsid w:val="00192EBF"/>
    <w:rsid w:val="001C13C5"/>
    <w:rsid w:val="002120A8"/>
    <w:rsid w:val="00251742"/>
    <w:rsid w:val="00255510"/>
    <w:rsid w:val="002C6586"/>
    <w:rsid w:val="002D5EE0"/>
    <w:rsid w:val="002E3C17"/>
    <w:rsid w:val="00332C19"/>
    <w:rsid w:val="003456B8"/>
    <w:rsid w:val="0037277F"/>
    <w:rsid w:val="003A18FD"/>
    <w:rsid w:val="003F3119"/>
    <w:rsid w:val="003F6E43"/>
    <w:rsid w:val="00454746"/>
    <w:rsid w:val="0050496B"/>
    <w:rsid w:val="00527BC2"/>
    <w:rsid w:val="00571945"/>
    <w:rsid w:val="005D0BB3"/>
    <w:rsid w:val="00621E87"/>
    <w:rsid w:val="00671720"/>
    <w:rsid w:val="006B3F11"/>
    <w:rsid w:val="006F4E64"/>
    <w:rsid w:val="00713DFF"/>
    <w:rsid w:val="00714358"/>
    <w:rsid w:val="0071751F"/>
    <w:rsid w:val="00797A14"/>
    <w:rsid w:val="008A31B8"/>
    <w:rsid w:val="008B0376"/>
    <w:rsid w:val="008B7842"/>
    <w:rsid w:val="008D07F7"/>
    <w:rsid w:val="009C4916"/>
    <w:rsid w:val="00A747E2"/>
    <w:rsid w:val="00AE2379"/>
    <w:rsid w:val="00AF4B11"/>
    <w:rsid w:val="00BB41C0"/>
    <w:rsid w:val="00BB6B1B"/>
    <w:rsid w:val="00C36BBB"/>
    <w:rsid w:val="00C56F81"/>
    <w:rsid w:val="00C63C76"/>
    <w:rsid w:val="00C86593"/>
    <w:rsid w:val="00D96AC1"/>
    <w:rsid w:val="00E34DA1"/>
    <w:rsid w:val="00E46677"/>
    <w:rsid w:val="00F23C14"/>
    <w:rsid w:val="00FC2F50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CFE87-C37C-4CCD-974A-9FF14D92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C1"/>
  </w:style>
  <w:style w:type="paragraph" w:styleId="Balk2">
    <w:name w:val="heading 2"/>
    <w:basedOn w:val="Normal"/>
    <w:next w:val="Normal"/>
    <w:link w:val="Balk2Char"/>
    <w:qFormat/>
    <w:rsid w:val="00797A14"/>
    <w:pPr>
      <w:spacing w:after="0" w:line="240" w:lineRule="auto"/>
      <w:ind w:left="270" w:hanging="270"/>
      <w:outlineLvl w:val="1"/>
    </w:pPr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797A14"/>
    <w:pPr>
      <w:keepNext/>
      <w:spacing w:after="0" w:line="240" w:lineRule="auto"/>
      <w:outlineLvl w:val="2"/>
    </w:pPr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797A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97A14"/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797A14"/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797A14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797A14"/>
  </w:style>
  <w:style w:type="table" w:styleId="TabloRenkli2">
    <w:name w:val="Table Colorful 2"/>
    <w:basedOn w:val="NormalTablo"/>
    <w:rsid w:val="0079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3">
    <w:name w:val="Body Text 3"/>
    <w:basedOn w:val="Normal"/>
    <w:link w:val="GvdeMetni3Char"/>
    <w:rsid w:val="00797A1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8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797A14"/>
    <w:rPr>
      <w:rFonts w:ascii="Times New Roman" w:eastAsia="Times New Roman" w:hAnsi="Times New Roman" w:cs="Times New Roman"/>
      <w:sz w:val="20"/>
      <w:szCs w:val="28"/>
      <w:lang w:eastAsia="tr-TR"/>
    </w:rPr>
  </w:style>
  <w:style w:type="paragraph" w:styleId="GvdeMetni">
    <w:name w:val="Body Text"/>
    <w:basedOn w:val="Normal"/>
    <w:link w:val="GvdeMetniChar"/>
    <w:rsid w:val="00797A1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797A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tbilgi">
    <w:name w:val="Üstbilgi"/>
    <w:basedOn w:val="Normal"/>
    <w:rsid w:val="00797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rsid w:val="00797A1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797A1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797A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0">
    <w:name w:val="header"/>
    <w:basedOn w:val="Normal"/>
    <w:link w:val="stBilgiChar"/>
    <w:rsid w:val="00797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0"/>
    <w:rsid w:val="00797A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797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797A1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19FC-0A50-4CC3-93E0-569D9C13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Engin</cp:lastModifiedBy>
  <cp:revision>17</cp:revision>
  <dcterms:created xsi:type="dcterms:W3CDTF">2023-11-16T13:29:00Z</dcterms:created>
  <dcterms:modified xsi:type="dcterms:W3CDTF">2025-10-17T06:41:00Z</dcterms:modified>
</cp:coreProperties>
</file>